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52" w:rsidRPr="00F36782" w:rsidRDefault="00D47380" w:rsidP="00F36782">
      <w:pPr>
        <w:spacing w:after="0" w:line="240" w:lineRule="auto"/>
        <w:rPr>
          <w:rFonts w:ascii="Arial" w:hAnsi="Arial" w:cs="Arial"/>
          <w:b/>
          <w:sz w:val="48"/>
          <w:szCs w:val="48"/>
        </w:rPr>
      </w:pPr>
      <w:r w:rsidRPr="00F36782">
        <w:rPr>
          <w:rFonts w:ascii="Arial" w:hAnsi="Arial" w:cs="Arial"/>
          <w:b/>
          <w:bCs/>
          <w:iCs/>
          <w:noProof/>
          <w:sz w:val="48"/>
          <w:szCs w:val="48"/>
          <w:lang w:eastAsia="en-GB"/>
        </w:rPr>
        <w:drawing>
          <wp:anchor distT="0" distB="0" distL="114300" distR="114300" simplePos="0" relativeHeight="251658240" behindDoc="1" locked="0" layoutInCell="1" allowOverlap="1">
            <wp:simplePos x="0" y="0"/>
            <wp:positionH relativeFrom="column">
              <wp:posOffset>5934296</wp:posOffset>
            </wp:positionH>
            <wp:positionV relativeFrom="paragraph">
              <wp:posOffset>-91708</wp:posOffset>
            </wp:positionV>
            <wp:extent cx="794893" cy="906357"/>
            <wp:effectExtent l="0" t="0" r="5715" b="8255"/>
            <wp:wrapNone/>
            <wp:docPr id="9" name="Picture 9" descr="cid:image001.png@01D4C542.797B6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1.png@01D4C542.797B63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94893" cy="906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782">
        <w:rPr>
          <w:rFonts w:ascii="Arial" w:hAnsi="Arial" w:cs="Arial"/>
          <w:b/>
          <w:noProof/>
          <w:sz w:val="48"/>
          <w:szCs w:val="48"/>
          <w:lang w:eastAsia="en-GB"/>
        </w:rPr>
        <w:t>#WhatsYourTake</w:t>
      </w:r>
    </w:p>
    <w:p w:rsidR="00A11011" w:rsidRPr="00F36782" w:rsidRDefault="00D47380" w:rsidP="00F36782">
      <w:pPr>
        <w:spacing w:after="0" w:line="240" w:lineRule="auto"/>
        <w:rPr>
          <w:rFonts w:ascii="Arial" w:hAnsi="Arial" w:cs="Arial"/>
          <w:sz w:val="48"/>
          <w:szCs w:val="48"/>
        </w:rPr>
      </w:pPr>
      <w:r w:rsidRPr="00F36782">
        <w:rPr>
          <w:rFonts w:ascii="Arial" w:hAnsi="Arial" w:cs="Arial"/>
          <w:b/>
          <w:sz w:val="48"/>
          <w:szCs w:val="48"/>
        </w:rPr>
        <w:t>March</w:t>
      </w:r>
      <w:r w:rsidR="00A11011" w:rsidRPr="00F36782">
        <w:rPr>
          <w:rFonts w:ascii="Arial" w:hAnsi="Arial" w:cs="Arial"/>
          <w:b/>
          <w:sz w:val="48"/>
          <w:szCs w:val="48"/>
        </w:rPr>
        <w:t xml:space="preserve"> 2020</w:t>
      </w:r>
    </w:p>
    <w:p w:rsidR="00A51DBA" w:rsidRPr="00F36782" w:rsidRDefault="00A51DBA" w:rsidP="00F36782">
      <w:pPr>
        <w:spacing w:after="0" w:line="240" w:lineRule="auto"/>
        <w:rPr>
          <w:rFonts w:ascii="Arial" w:hAnsi="Arial" w:cs="Arial"/>
          <w:b/>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The </w:t>
      </w:r>
      <w:r w:rsidRPr="00F36782">
        <w:rPr>
          <w:rFonts w:ascii="Arial" w:hAnsi="Arial" w:cs="Arial"/>
          <w:i/>
          <w:sz w:val="48"/>
          <w:szCs w:val="48"/>
        </w:rPr>
        <w:t>#</w:t>
      </w:r>
      <w:proofErr w:type="spellStart"/>
      <w:r w:rsidRPr="00F36782">
        <w:rPr>
          <w:rFonts w:ascii="Arial" w:hAnsi="Arial" w:cs="Arial"/>
          <w:i/>
          <w:sz w:val="48"/>
          <w:szCs w:val="48"/>
        </w:rPr>
        <w:t>WhatsYourTake</w:t>
      </w:r>
      <w:proofErr w:type="spellEnd"/>
      <w:r w:rsidRPr="00F36782">
        <w:rPr>
          <w:rFonts w:ascii="Arial" w:hAnsi="Arial" w:cs="Arial"/>
          <w:sz w:val="48"/>
          <w:szCs w:val="48"/>
        </w:rPr>
        <w:t xml:space="preserve"> online survey is carried out three times each year to gather young people’s views on current issues. This </w:t>
      </w:r>
      <w:r w:rsidRPr="00F36782">
        <w:rPr>
          <w:rFonts w:ascii="Arial" w:hAnsi="Arial" w:cs="Arial"/>
          <w:i/>
          <w:sz w:val="48"/>
          <w:szCs w:val="48"/>
        </w:rPr>
        <w:t>#</w:t>
      </w:r>
      <w:proofErr w:type="spellStart"/>
      <w:r w:rsidRPr="00F36782">
        <w:rPr>
          <w:rFonts w:ascii="Arial" w:hAnsi="Arial" w:cs="Arial"/>
          <w:i/>
          <w:sz w:val="48"/>
          <w:szCs w:val="48"/>
        </w:rPr>
        <w:t>WhatsYourTake</w:t>
      </w:r>
      <w:proofErr w:type="spellEnd"/>
      <w:r w:rsidRPr="00F36782">
        <w:rPr>
          <w:rFonts w:ascii="Arial" w:hAnsi="Arial" w:cs="Arial"/>
          <w:i/>
          <w:sz w:val="48"/>
          <w:szCs w:val="48"/>
        </w:rPr>
        <w:t xml:space="preserve"> </w:t>
      </w:r>
      <w:r w:rsidRPr="00F36782">
        <w:rPr>
          <w:rFonts w:ascii="Arial" w:hAnsi="Arial" w:cs="Arial"/>
          <w:sz w:val="48"/>
          <w:szCs w:val="48"/>
        </w:rPr>
        <w:t>survey was open from 21</w:t>
      </w:r>
      <w:r w:rsidRPr="00F36782">
        <w:rPr>
          <w:rFonts w:ascii="Arial" w:hAnsi="Arial" w:cs="Arial"/>
          <w:sz w:val="48"/>
          <w:szCs w:val="48"/>
          <w:vertAlign w:val="superscript"/>
        </w:rPr>
        <w:t>st</w:t>
      </w:r>
      <w:r w:rsidRPr="00F36782">
        <w:rPr>
          <w:rFonts w:ascii="Arial" w:hAnsi="Arial" w:cs="Arial"/>
          <w:sz w:val="48"/>
          <w:szCs w:val="48"/>
        </w:rPr>
        <w:t xml:space="preserve"> February until 25</w:t>
      </w:r>
      <w:r w:rsidRPr="00F36782">
        <w:rPr>
          <w:rFonts w:ascii="Arial" w:hAnsi="Arial" w:cs="Arial"/>
          <w:sz w:val="48"/>
          <w:szCs w:val="48"/>
          <w:vertAlign w:val="superscript"/>
        </w:rPr>
        <w:t>th</w:t>
      </w:r>
      <w:r w:rsidRPr="00F36782">
        <w:rPr>
          <w:rFonts w:ascii="Arial" w:hAnsi="Arial" w:cs="Arial"/>
          <w:sz w:val="48"/>
          <w:szCs w:val="48"/>
        </w:rPr>
        <w:t xml:space="preserve"> March 2020, and asked questions on the following topics:</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1"/>
        </w:numPr>
        <w:spacing w:after="0" w:line="240" w:lineRule="auto"/>
        <w:ind w:left="284" w:hanging="284"/>
        <w:rPr>
          <w:rFonts w:ascii="Arial" w:hAnsi="Arial" w:cs="Arial"/>
          <w:sz w:val="48"/>
          <w:szCs w:val="48"/>
        </w:rPr>
      </w:pPr>
      <w:r w:rsidRPr="00F36782">
        <w:rPr>
          <w:rFonts w:ascii="Arial" w:hAnsi="Arial" w:cs="Arial"/>
          <w:sz w:val="48"/>
          <w:szCs w:val="48"/>
        </w:rPr>
        <w:t xml:space="preserve">Circular Economy – </w:t>
      </w:r>
      <w:r w:rsidRPr="00F36782">
        <w:rPr>
          <w:rFonts w:ascii="Arial" w:hAnsi="Arial" w:cs="Arial"/>
          <w:i/>
          <w:sz w:val="48"/>
          <w:szCs w:val="48"/>
        </w:rPr>
        <w:t>‘Disposing of a Disposable Society’.</w:t>
      </w:r>
    </w:p>
    <w:p w:rsidR="00D47380" w:rsidRPr="00F36782" w:rsidRDefault="00D47380" w:rsidP="00F36782">
      <w:pPr>
        <w:pStyle w:val="ListParagraph"/>
        <w:numPr>
          <w:ilvl w:val="0"/>
          <w:numId w:val="31"/>
        </w:numPr>
        <w:spacing w:after="0" w:line="240" w:lineRule="auto"/>
        <w:ind w:left="284" w:hanging="284"/>
        <w:rPr>
          <w:rFonts w:ascii="Arial" w:hAnsi="Arial" w:cs="Arial"/>
          <w:sz w:val="48"/>
          <w:szCs w:val="48"/>
        </w:rPr>
      </w:pPr>
      <w:r w:rsidRPr="00F36782">
        <w:rPr>
          <w:rFonts w:ascii="Arial" w:hAnsi="Arial" w:cs="Arial"/>
          <w:sz w:val="48"/>
          <w:szCs w:val="48"/>
        </w:rPr>
        <w:t>Youth Justice Strategy.</w:t>
      </w:r>
    </w:p>
    <w:p w:rsidR="00D47380" w:rsidRPr="00F36782" w:rsidRDefault="00D47380" w:rsidP="00F36782">
      <w:pPr>
        <w:pStyle w:val="ListParagraph"/>
        <w:numPr>
          <w:ilvl w:val="0"/>
          <w:numId w:val="31"/>
        </w:numPr>
        <w:spacing w:after="0" w:line="240" w:lineRule="auto"/>
        <w:ind w:left="284" w:hanging="284"/>
        <w:rPr>
          <w:rFonts w:ascii="Arial" w:hAnsi="Arial" w:cs="Arial"/>
          <w:sz w:val="48"/>
          <w:szCs w:val="48"/>
        </w:rPr>
      </w:pPr>
      <w:r w:rsidRPr="00F36782">
        <w:rPr>
          <w:rFonts w:ascii="Arial" w:hAnsi="Arial" w:cs="Arial"/>
          <w:sz w:val="48"/>
          <w:szCs w:val="48"/>
        </w:rPr>
        <w:t xml:space="preserve">Race and employment in Scotland – </w:t>
      </w:r>
      <w:r w:rsidRPr="00F36782">
        <w:rPr>
          <w:rFonts w:ascii="Arial" w:hAnsi="Arial" w:cs="Arial"/>
          <w:i/>
          <w:sz w:val="48"/>
          <w:szCs w:val="48"/>
        </w:rPr>
        <w:t>‘Equally Employed’.</w:t>
      </w:r>
    </w:p>
    <w:p w:rsidR="00D47380" w:rsidRPr="00F36782" w:rsidRDefault="00D47380" w:rsidP="00F36782">
      <w:pPr>
        <w:pStyle w:val="ListParagraph"/>
        <w:numPr>
          <w:ilvl w:val="0"/>
          <w:numId w:val="31"/>
        </w:numPr>
        <w:spacing w:after="0" w:line="240" w:lineRule="auto"/>
        <w:ind w:left="284" w:hanging="284"/>
        <w:rPr>
          <w:rFonts w:ascii="Arial" w:hAnsi="Arial" w:cs="Arial"/>
          <w:sz w:val="48"/>
          <w:szCs w:val="48"/>
        </w:rPr>
      </w:pPr>
      <w:r w:rsidRPr="00F36782">
        <w:rPr>
          <w:rFonts w:ascii="Arial" w:hAnsi="Arial" w:cs="Arial"/>
          <w:sz w:val="48"/>
          <w:szCs w:val="48"/>
        </w:rPr>
        <w:t xml:space="preserve">Political literacy and citizenship in schools </w:t>
      </w:r>
    </w:p>
    <w:p w:rsidR="00D47380" w:rsidRPr="00F36782" w:rsidRDefault="00D47380" w:rsidP="00F36782">
      <w:pPr>
        <w:pStyle w:val="ListParagraph"/>
        <w:numPr>
          <w:ilvl w:val="0"/>
          <w:numId w:val="31"/>
        </w:numPr>
        <w:spacing w:after="0" w:line="240" w:lineRule="auto"/>
        <w:ind w:left="284" w:hanging="284"/>
        <w:rPr>
          <w:rFonts w:ascii="Arial" w:hAnsi="Arial" w:cs="Arial"/>
          <w:sz w:val="48"/>
          <w:szCs w:val="48"/>
        </w:rPr>
      </w:pPr>
      <w:r w:rsidRPr="00F36782">
        <w:rPr>
          <w:rFonts w:ascii="Arial" w:hAnsi="Arial" w:cs="Arial"/>
          <w:sz w:val="48"/>
          <w:szCs w:val="48"/>
        </w:rPr>
        <w:t>Protection of workers in shops or selling age-restricted goods and services.</w:t>
      </w:r>
    </w:p>
    <w:p w:rsidR="00D47380" w:rsidRPr="00F36782" w:rsidRDefault="00D47380" w:rsidP="00F36782">
      <w:pPr>
        <w:pStyle w:val="ListParagraph"/>
        <w:numPr>
          <w:ilvl w:val="0"/>
          <w:numId w:val="31"/>
        </w:numPr>
        <w:spacing w:after="0" w:line="240" w:lineRule="auto"/>
        <w:ind w:left="284" w:hanging="284"/>
        <w:rPr>
          <w:rFonts w:ascii="Arial" w:hAnsi="Arial" w:cs="Arial"/>
          <w:sz w:val="48"/>
          <w:szCs w:val="48"/>
        </w:rPr>
      </w:pPr>
      <w:r w:rsidRPr="00F36782">
        <w:rPr>
          <w:rFonts w:ascii="Arial" w:hAnsi="Arial" w:cs="Arial"/>
          <w:sz w:val="48"/>
          <w:szCs w:val="48"/>
        </w:rPr>
        <w:t>Just Transition – ‘</w:t>
      </w:r>
      <w:r w:rsidRPr="00F36782">
        <w:rPr>
          <w:rFonts w:ascii="Arial" w:hAnsi="Arial" w:cs="Arial"/>
          <w:i/>
          <w:sz w:val="48"/>
          <w:szCs w:val="48"/>
        </w:rPr>
        <w:t>Feeding Scotland Sustainably’.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This report gives an overview of the key findings from the March 2020 </w:t>
      </w:r>
      <w:r w:rsidRPr="00F36782">
        <w:rPr>
          <w:rFonts w:ascii="Arial" w:hAnsi="Arial" w:cs="Arial"/>
          <w:i/>
          <w:sz w:val="48"/>
          <w:szCs w:val="48"/>
        </w:rPr>
        <w:t>#</w:t>
      </w:r>
      <w:proofErr w:type="spellStart"/>
      <w:r w:rsidRPr="00F36782">
        <w:rPr>
          <w:rFonts w:ascii="Arial" w:hAnsi="Arial" w:cs="Arial"/>
          <w:i/>
          <w:sz w:val="48"/>
          <w:szCs w:val="48"/>
        </w:rPr>
        <w:t>WhatsYourTake</w:t>
      </w:r>
      <w:proofErr w:type="spellEnd"/>
      <w:r w:rsidRPr="00F36782">
        <w:rPr>
          <w:rFonts w:ascii="Arial" w:hAnsi="Arial" w:cs="Arial"/>
          <w:i/>
          <w:sz w:val="48"/>
          <w:szCs w:val="48"/>
        </w:rPr>
        <w:t xml:space="preserve"> </w:t>
      </w:r>
      <w:r w:rsidRPr="00F36782">
        <w:rPr>
          <w:rFonts w:ascii="Arial" w:hAnsi="Arial" w:cs="Arial"/>
          <w:sz w:val="48"/>
          <w:szCs w:val="48"/>
        </w:rPr>
        <w:t>survey.</w:t>
      </w:r>
    </w:p>
    <w:p w:rsidR="00D47380" w:rsidRPr="00F36782" w:rsidRDefault="00D47380" w:rsidP="00F36782">
      <w:pPr>
        <w:spacing w:after="0" w:line="240" w:lineRule="auto"/>
        <w:rPr>
          <w:rFonts w:ascii="Arial" w:hAnsi="Arial" w:cs="Arial"/>
          <w:sz w:val="48"/>
          <w:szCs w:val="48"/>
        </w:rPr>
      </w:pPr>
    </w:p>
    <w:p w:rsidR="00F36782" w:rsidRPr="00F36782" w:rsidRDefault="00F36782">
      <w:pPr>
        <w:rPr>
          <w:rFonts w:ascii="Arial" w:eastAsia="Trebuchet MS" w:hAnsi="Arial" w:cs="Arial"/>
          <w:b/>
          <w:bCs/>
          <w:iCs/>
          <w:sz w:val="48"/>
          <w:szCs w:val="48"/>
          <w:lang w:eastAsia="en-GB"/>
        </w:rPr>
      </w:pPr>
      <w:r w:rsidRPr="00F36782">
        <w:rPr>
          <w:rFonts w:ascii="Arial" w:eastAsia="Trebuchet MS" w:hAnsi="Arial" w:cs="Arial"/>
          <w:b/>
          <w:bCs/>
          <w:iCs/>
          <w:sz w:val="48"/>
          <w:szCs w:val="48"/>
          <w:lang w:eastAsia="en-GB"/>
        </w:rPr>
        <w:br w:type="page"/>
      </w:r>
    </w:p>
    <w:p w:rsidR="00D47380" w:rsidRPr="00F36782" w:rsidRDefault="00D47380" w:rsidP="00F36782">
      <w:pPr>
        <w:spacing w:after="0" w:line="240" w:lineRule="auto"/>
        <w:ind w:left="6"/>
        <w:rPr>
          <w:rFonts w:ascii="Arial" w:eastAsiaTheme="minorEastAsia" w:hAnsi="Arial" w:cs="Arial"/>
          <w:sz w:val="48"/>
          <w:szCs w:val="48"/>
          <w:lang w:eastAsia="en-GB"/>
        </w:rPr>
      </w:pPr>
      <w:r w:rsidRPr="00F36782">
        <w:rPr>
          <w:rFonts w:ascii="Arial" w:eastAsia="Trebuchet MS" w:hAnsi="Arial" w:cs="Arial"/>
          <w:b/>
          <w:bCs/>
          <w:iCs/>
          <w:sz w:val="48"/>
          <w:szCs w:val="48"/>
          <w:lang w:eastAsia="en-GB"/>
        </w:rPr>
        <w:lastRenderedPageBreak/>
        <w:t>Respondent Profile</w:t>
      </w:r>
    </w:p>
    <w:p w:rsidR="00D47380" w:rsidRPr="00F36782" w:rsidRDefault="00D47380" w:rsidP="00F36782">
      <w:pPr>
        <w:spacing w:after="0" w:line="240" w:lineRule="auto"/>
        <w:rPr>
          <w:rFonts w:ascii="Arial" w:eastAsiaTheme="minorEastAsia" w:hAnsi="Arial" w:cs="Arial"/>
          <w:sz w:val="48"/>
          <w:szCs w:val="48"/>
          <w:lang w:eastAsia="en-GB"/>
        </w:rPr>
      </w:pPr>
    </w:p>
    <w:p w:rsidR="00D47380" w:rsidRPr="00F36782" w:rsidRDefault="00D47380" w:rsidP="00F36782">
      <w:pPr>
        <w:spacing w:after="0" w:line="240" w:lineRule="auto"/>
        <w:ind w:left="6"/>
        <w:rPr>
          <w:rFonts w:ascii="Arial" w:eastAsiaTheme="minorEastAsia" w:hAnsi="Arial" w:cs="Arial"/>
          <w:sz w:val="48"/>
          <w:szCs w:val="48"/>
          <w:lang w:eastAsia="en-GB"/>
        </w:rPr>
      </w:pPr>
      <w:r w:rsidRPr="00F36782">
        <w:rPr>
          <w:rFonts w:ascii="Arial" w:eastAsia="Trebuchet MS" w:hAnsi="Arial" w:cs="Arial"/>
          <w:b/>
          <w:bCs/>
          <w:sz w:val="48"/>
          <w:szCs w:val="48"/>
          <w:lang w:eastAsia="en-GB"/>
        </w:rPr>
        <w:t xml:space="preserve">287 </w:t>
      </w:r>
      <w:r w:rsidRPr="00F36782">
        <w:rPr>
          <w:rFonts w:ascii="Arial" w:eastAsia="Trebuchet MS" w:hAnsi="Arial" w:cs="Arial"/>
          <w:sz w:val="48"/>
          <w:szCs w:val="48"/>
          <w:lang w:eastAsia="en-GB"/>
        </w:rPr>
        <w:t xml:space="preserve">young people took responded to the </w:t>
      </w:r>
      <w:r w:rsidRPr="00F36782">
        <w:rPr>
          <w:rFonts w:ascii="Arial" w:eastAsia="Trebuchet MS" w:hAnsi="Arial" w:cs="Arial"/>
          <w:i/>
          <w:sz w:val="48"/>
          <w:szCs w:val="48"/>
          <w:lang w:eastAsia="en-GB"/>
        </w:rPr>
        <w:t>#</w:t>
      </w:r>
      <w:proofErr w:type="spellStart"/>
      <w:r w:rsidRPr="00F36782">
        <w:rPr>
          <w:rFonts w:ascii="Arial" w:eastAsia="Trebuchet MS" w:hAnsi="Arial" w:cs="Arial"/>
          <w:i/>
          <w:sz w:val="48"/>
          <w:szCs w:val="48"/>
          <w:lang w:eastAsia="en-GB"/>
        </w:rPr>
        <w:t>WhatsYourTake</w:t>
      </w:r>
      <w:proofErr w:type="spellEnd"/>
      <w:r w:rsidRPr="00F36782">
        <w:rPr>
          <w:rFonts w:ascii="Arial" w:eastAsia="Trebuchet MS" w:hAnsi="Arial" w:cs="Arial"/>
          <w:sz w:val="48"/>
          <w:szCs w:val="48"/>
          <w:lang w:eastAsia="en-GB"/>
        </w:rPr>
        <w:t xml:space="preserve"> survey in March 2020.</w:t>
      </w:r>
    </w:p>
    <w:p w:rsidR="00D47380" w:rsidRPr="00F36782" w:rsidRDefault="00D47380" w:rsidP="00F36782">
      <w:pPr>
        <w:spacing w:after="0" w:line="240" w:lineRule="auto"/>
        <w:rPr>
          <w:rFonts w:ascii="Arial" w:eastAsiaTheme="minorEastAsia" w:hAnsi="Arial" w:cs="Arial"/>
          <w:sz w:val="48"/>
          <w:szCs w:val="48"/>
          <w:lang w:eastAsia="en-GB"/>
        </w:rPr>
      </w:pPr>
    </w:p>
    <w:p w:rsidR="00D47380" w:rsidRPr="00F36782" w:rsidRDefault="00D47380" w:rsidP="00F36782">
      <w:pPr>
        <w:spacing w:after="0" w:line="240" w:lineRule="auto"/>
        <w:rPr>
          <w:rFonts w:ascii="Arial" w:eastAsiaTheme="minorEastAsia" w:hAnsi="Arial" w:cs="Arial"/>
          <w:sz w:val="48"/>
          <w:szCs w:val="48"/>
          <w:lang w:eastAsia="en-GB"/>
        </w:rPr>
      </w:pPr>
      <w:r w:rsidRPr="00F36782">
        <w:rPr>
          <w:rFonts w:ascii="Arial" w:eastAsia="Trebuchet MS" w:hAnsi="Arial" w:cs="Arial"/>
          <w:i/>
          <w:iCs/>
          <w:sz w:val="48"/>
          <w:szCs w:val="48"/>
          <w:lang w:eastAsia="en-GB"/>
        </w:rPr>
        <w:t>Of these:</w:t>
      </w:r>
      <w:r w:rsidRPr="00F36782">
        <w:rPr>
          <w:rFonts w:ascii="Arial" w:hAnsi="Arial" w:cs="Arial"/>
          <w:b/>
          <w:sz w:val="48"/>
          <w:szCs w:val="48"/>
        </w:rPr>
        <w:t xml:space="preserve"> </w:t>
      </w:r>
    </w:p>
    <w:p w:rsidR="00D47380" w:rsidRPr="00F36782" w:rsidRDefault="00D47380" w:rsidP="00F36782">
      <w:pPr>
        <w:spacing w:after="0" w:line="240" w:lineRule="auto"/>
        <w:rPr>
          <w:rFonts w:ascii="Arial" w:eastAsiaTheme="minorEastAsia" w:hAnsi="Arial" w:cs="Arial"/>
          <w:sz w:val="48"/>
          <w:szCs w:val="48"/>
          <w:lang w:eastAsia="en-GB"/>
        </w:rPr>
      </w:pPr>
    </w:p>
    <w:p w:rsidR="00D47380" w:rsidRPr="00F36782" w:rsidRDefault="00D47380" w:rsidP="00F36782">
      <w:pPr>
        <w:pStyle w:val="ListParagraph"/>
        <w:numPr>
          <w:ilvl w:val="0"/>
          <w:numId w:val="30"/>
        </w:numPr>
        <w:tabs>
          <w:tab w:val="left" w:pos="726"/>
        </w:tabs>
        <w:spacing w:after="0" w:line="240" w:lineRule="auto"/>
        <w:rPr>
          <w:rFonts w:ascii="Arial" w:eastAsia="Symbol" w:hAnsi="Arial" w:cs="Arial"/>
          <w:sz w:val="48"/>
          <w:szCs w:val="48"/>
          <w:lang w:eastAsia="en-GB"/>
        </w:rPr>
      </w:pPr>
      <w:r w:rsidRPr="00F36782">
        <w:rPr>
          <w:rFonts w:ascii="Arial" w:eastAsia="Trebuchet MS" w:hAnsi="Arial" w:cs="Arial"/>
          <w:b/>
          <w:bCs/>
          <w:sz w:val="48"/>
          <w:szCs w:val="48"/>
          <w:lang w:eastAsia="en-GB"/>
        </w:rPr>
        <w:t xml:space="preserve">80.5% </w:t>
      </w:r>
      <w:r w:rsidRPr="00F36782">
        <w:rPr>
          <w:rFonts w:ascii="Arial" w:eastAsia="Trebuchet MS" w:hAnsi="Arial" w:cs="Arial"/>
          <w:sz w:val="48"/>
          <w:szCs w:val="48"/>
          <w:lang w:eastAsia="en-GB"/>
        </w:rPr>
        <w:t xml:space="preserve">are aged between 12 and 17, </w:t>
      </w:r>
      <w:r w:rsidRPr="00F36782">
        <w:rPr>
          <w:rFonts w:ascii="Arial" w:eastAsia="Trebuchet MS" w:hAnsi="Arial" w:cs="Arial"/>
          <w:bCs/>
          <w:sz w:val="48"/>
          <w:szCs w:val="48"/>
          <w:lang w:eastAsia="en-GB"/>
        </w:rPr>
        <w:t>10.1</w:t>
      </w:r>
      <w:r w:rsidRPr="00F36782">
        <w:rPr>
          <w:rFonts w:ascii="Arial" w:eastAsia="Trebuchet MS" w:hAnsi="Arial" w:cs="Arial"/>
          <w:sz w:val="48"/>
          <w:szCs w:val="48"/>
          <w:lang w:eastAsia="en-GB"/>
        </w:rPr>
        <w:t xml:space="preserve">% are aged 18-20, and </w:t>
      </w:r>
      <w:r w:rsidRPr="00F36782">
        <w:rPr>
          <w:rFonts w:ascii="Arial" w:eastAsia="Trebuchet MS" w:hAnsi="Arial" w:cs="Arial"/>
          <w:bCs/>
          <w:sz w:val="48"/>
          <w:szCs w:val="48"/>
          <w:lang w:eastAsia="en-GB"/>
        </w:rPr>
        <w:t>9.4</w:t>
      </w:r>
      <w:r w:rsidRPr="00F36782">
        <w:rPr>
          <w:rFonts w:ascii="Arial" w:eastAsia="Trebuchet MS" w:hAnsi="Arial" w:cs="Arial"/>
          <w:sz w:val="48"/>
          <w:szCs w:val="48"/>
          <w:lang w:eastAsia="en-GB"/>
        </w:rPr>
        <w:t>% are aged 21-25.</w:t>
      </w:r>
    </w:p>
    <w:p w:rsidR="00D47380" w:rsidRPr="00F36782" w:rsidRDefault="00D47380" w:rsidP="00F36782">
      <w:pPr>
        <w:spacing w:after="0" w:line="240" w:lineRule="auto"/>
        <w:rPr>
          <w:rFonts w:ascii="Arial" w:eastAsia="Symbol" w:hAnsi="Arial" w:cs="Arial"/>
          <w:sz w:val="48"/>
          <w:szCs w:val="48"/>
          <w:lang w:eastAsia="en-GB"/>
        </w:rPr>
      </w:pPr>
    </w:p>
    <w:p w:rsidR="00D47380" w:rsidRPr="00F36782" w:rsidRDefault="00D47380" w:rsidP="00F36782">
      <w:pPr>
        <w:pStyle w:val="ListParagraph"/>
        <w:numPr>
          <w:ilvl w:val="0"/>
          <w:numId w:val="30"/>
        </w:numPr>
        <w:tabs>
          <w:tab w:val="left" w:pos="726"/>
        </w:tabs>
        <w:spacing w:after="0" w:line="240" w:lineRule="auto"/>
        <w:ind w:right="460"/>
        <w:rPr>
          <w:rFonts w:ascii="Arial" w:eastAsia="Symbol" w:hAnsi="Arial" w:cs="Arial"/>
          <w:sz w:val="48"/>
          <w:szCs w:val="48"/>
          <w:lang w:eastAsia="en-GB"/>
        </w:rPr>
      </w:pPr>
      <w:r w:rsidRPr="00F36782">
        <w:rPr>
          <w:rFonts w:ascii="Arial" w:eastAsia="Trebuchet MS" w:hAnsi="Arial" w:cs="Arial"/>
          <w:b/>
          <w:bCs/>
          <w:sz w:val="48"/>
          <w:szCs w:val="48"/>
          <w:lang w:eastAsia="en-GB"/>
        </w:rPr>
        <w:t>63.1</w:t>
      </w:r>
      <w:r w:rsidRPr="00F36782">
        <w:rPr>
          <w:rFonts w:ascii="Arial" w:eastAsia="Trebuchet MS" w:hAnsi="Arial" w:cs="Arial"/>
          <w:b/>
          <w:sz w:val="48"/>
          <w:szCs w:val="48"/>
          <w:lang w:eastAsia="en-GB"/>
        </w:rPr>
        <w:t>%</w:t>
      </w:r>
      <w:r w:rsidRPr="00F36782">
        <w:rPr>
          <w:rFonts w:ascii="Arial" w:eastAsia="Trebuchet MS" w:hAnsi="Arial" w:cs="Arial"/>
          <w:sz w:val="48"/>
          <w:szCs w:val="48"/>
          <w:lang w:eastAsia="en-GB"/>
        </w:rPr>
        <w:t xml:space="preserve"> identify as female,</w:t>
      </w:r>
      <w:r w:rsidRPr="00F36782">
        <w:rPr>
          <w:rFonts w:ascii="Arial" w:eastAsia="Trebuchet MS" w:hAnsi="Arial" w:cs="Arial"/>
          <w:b/>
          <w:bCs/>
          <w:sz w:val="48"/>
          <w:szCs w:val="48"/>
          <w:lang w:eastAsia="en-GB"/>
        </w:rPr>
        <w:t xml:space="preserve"> 32.4</w:t>
      </w:r>
      <w:r w:rsidRPr="00F36782">
        <w:rPr>
          <w:rFonts w:ascii="Arial" w:eastAsia="Trebuchet MS" w:hAnsi="Arial" w:cs="Arial"/>
          <w:b/>
          <w:sz w:val="48"/>
          <w:szCs w:val="48"/>
          <w:lang w:eastAsia="en-GB"/>
        </w:rPr>
        <w:t>%</w:t>
      </w:r>
      <w:r w:rsidRPr="00F36782">
        <w:rPr>
          <w:rFonts w:ascii="Arial" w:eastAsia="Trebuchet MS" w:hAnsi="Arial" w:cs="Arial"/>
          <w:sz w:val="48"/>
          <w:szCs w:val="48"/>
          <w:lang w:eastAsia="en-GB"/>
        </w:rPr>
        <w:t xml:space="preserve"> identify as male, </w:t>
      </w:r>
      <w:r w:rsidRPr="00F36782">
        <w:rPr>
          <w:rFonts w:ascii="Arial" w:eastAsia="Trebuchet MS" w:hAnsi="Arial" w:cs="Arial"/>
          <w:b/>
          <w:bCs/>
          <w:sz w:val="48"/>
          <w:szCs w:val="48"/>
          <w:lang w:eastAsia="en-GB"/>
        </w:rPr>
        <w:t>1.4</w:t>
      </w:r>
      <w:r w:rsidRPr="00F36782">
        <w:rPr>
          <w:rFonts w:ascii="Arial" w:eastAsia="Trebuchet MS" w:hAnsi="Arial" w:cs="Arial"/>
          <w:b/>
          <w:sz w:val="48"/>
          <w:szCs w:val="48"/>
          <w:lang w:eastAsia="en-GB"/>
        </w:rPr>
        <w:t>%</w:t>
      </w:r>
      <w:r w:rsidRPr="00F36782">
        <w:rPr>
          <w:rFonts w:ascii="Arial" w:eastAsia="Trebuchet MS" w:hAnsi="Arial" w:cs="Arial"/>
          <w:sz w:val="48"/>
          <w:szCs w:val="48"/>
          <w:lang w:eastAsia="en-GB"/>
        </w:rPr>
        <w:t xml:space="preserve"> identify as non-binary, and </w:t>
      </w:r>
      <w:r w:rsidRPr="00F36782">
        <w:rPr>
          <w:rFonts w:ascii="Arial" w:eastAsia="Trebuchet MS" w:hAnsi="Arial" w:cs="Arial"/>
          <w:b/>
          <w:sz w:val="48"/>
          <w:szCs w:val="48"/>
          <w:lang w:eastAsia="en-GB"/>
        </w:rPr>
        <w:t xml:space="preserve">0.7% </w:t>
      </w:r>
      <w:r w:rsidRPr="00F36782">
        <w:rPr>
          <w:rFonts w:ascii="Arial" w:eastAsia="Trebuchet MS" w:hAnsi="Arial" w:cs="Arial"/>
          <w:sz w:val="48"/>
          <w:szCs w:val="48"/>
          <w:lang w:eastAsia="en-GB"/>
        </w:rPr>
        <w:t>prefer to use their own term. The</w:t>
      </w:r>
      <w:r w:rsidRPr="00F36782">
        <w:rPr>
          <w:rFonts w:ascii="Arial" w:eastAsia="Trebuchet MS" w:hAnsi="Arial" w:cs="Arial"/>
          <w:b/>
          <w:bCs/>
          <w:sz w:val="48"/>
          <w:szCs w:val="48"/>
          <w:lang w:eastAsia="en-GB"/>
        </w:rPr>
        <w:t xml:space="preserve"> </w:t>
      </w:r>
      <w:r w:rsidRPr="00F36782">
        <w:rPr>
          <w:rFonts w:ascii="Arial" w:eastAsia="Trebuchet MS" w:hAnsi="Arial" w:cs="Arial"/>
          <w:sz w:val="48"/>
          <w:szCs w:val="48"/>
          <w:lang w:eastAsia="en-GB"/>
        </w:rPr>
        <w:t>remaining respondents preferred not to say.</w:t>
      </w:r>
    </w:p>
    <w:p w:rsidR="00D47380" w:rsidRPr="00F36782" w:rsidRDefault="00D47380" w:rsidP="00F36782">
      <w:pPr>
        <w:spacing w:after="0" w:line="240" w:lineRule="auto"/>
        <w:rPr>
          <w:rFonts w:ascii="Arial" w:eastAsia="Symbol" w:hAnsi="Arial" w:cs="Arial"/>
          <w:sz w:val="48"/>
          <w:szCs w:val="48"/>
          <w:lang w:eastAsia="en-GB"/>
        </w:rPr>
      </w:pPr>
    </w:p>
    <w:p w:rsidR="00D47380" w:rsidRPr="00F36782" w:rsidRDefault="00D47380" w:rsidP="00F36782">
      <w:pPr>
        <w:pStyle w:val="ListParagraph"/>
        <w:numPr>
          <w:ilvl w:val="0"/>
          <w:numId w:val="30"/>
        </w:numPr>
        <w:tabs>
          <w:tab w:val="left" w:pos="726"/>
        </w:tabs>
        <w:spacing w:after="0" w:line="240" w:lineRule="auto"/>
        <w:ind w:right="360"/>
        <w:rPr>
          <w:rFonts w:ascii="Arial" w:eastAsia="Symbol" w:hAnsi="Arial" w:cs="Arial"/>
          <w:sz w:val="48"/>
          <w:szCs w:val="48"/>
          <w:lang w:eastAsia="en-GB"/>
        </w:rPr>
      </w:pPr>
      <w:r w:rsidRPr="00F36782">
        <w:rPr>
          <w:rFonts w:ascii="Arial" w:eastAsia="Trebuchet MS" w:hAnsi="Arial" w:cs="Arial"/>
          <w:b/>
          <w:bCs/>
          <w:sz w:val="48"/>
          <w:szCs w:val="48"/>
          <w:lang w:eastAsia="en-GB"/>
        </w:rPr>
        <w:t>78.7</w:t>
      </w:r>
      <w:r w:rsidRPr="00F36782">
        <w:rPr>
          <w:rFonts w:ascii="Arial" w:eastAsia="Trebuchet MS" w:hAnsi="Arial" w:cs="Arial"/>
          <w:b/>
          <w:sz w:val="48"/>
          <w:szCs w:val="48"/>
          <w:lang w:eastAsia="en-GB"/>
        </w:rPr>
        <w:t>%</w:t>
      </w:r>
      <w:r w:rsidRPr="00F36782">
        <w:rPr>
          <w:rFonts w:ascii="Arial" w:eastAsia="Trebuchet MS" w:hAnsi="Arial" w:cs="Arial"/>
          <w:sz w:val="48"/>
          <w:szCs w:val="48"/>
          <w:lang w:eastAsia="en-GB"/>
        </w:rPr>
        <w:t xml:space="preserve"> are at school,</w:t>
      </w:r>
      <w:r w:rsidRPr="00F36782">
        <w:rPr>
          <w:rFonts w:ascii="Arial" w:eastAsia="Trebuchet MS" w:hAnsi="Arial" w:cs="Arial"/>
          <w:b/>
          <w:bCs/>
          <w:sz w:val="48"/>
          <w:szCs w:val="48"/>
          <w:lang w:eastAsia="en-GB"/>
        </w:rPr>
        <w:t xml:space="preserve"> 17.1</w:t>
      </w:r>
      <w:r w:rsidRPr="00F36782">
        <w:rPr>
          <w:rFonts w:ascii="Arial" w:eastAsia="Trebuchet MS" w:hAnsi="Arial" w:cs="Arial"/>
          <w:b/>
          <w:sz w:val="48"/>
          <w:szCs w:val="48"/>
          <w:lang w:eastAsia="en-GB"/>
        </w:rPr>
        <w:t>%</w:t>
      </w:r>
      <w:r w:rsidRPr="00F36782">
        <w:rPr>
          <w:rFonts w:ascii="Arial" w:eastAsia="Trebuchet MS" w:hAnsi="Arial" w:cs="Arial"/>
          <w:sz w:val="48"/>
          <w:szCs w:val="48"/>
          <w:lang w:eastAsia="en-GB"/>
        </w:rPr>
        <w:t xml:space="preserve"> go to university or college, </w:t>
      </w:r>
      <w:r w:rsidRPr="00F36782">
        <w:rPr>
          <w:rFonts w:ascii="Arial" w:eastAsia="Trebuchet MS" w:hAnsi="Arial" w:cs="Arial"/>
          <w:b/>
          <w:sz w:val="48"/>
          <w:szCs w:val="48"/>
          <w:lang w:eastAsia="en-GB"/>
        </w:rPr>
        <w:t xml:space="preserve">16.4% </w:t>
      </w:r>
      <w:r w:rsidRPr="00F36782">
        <w:rPr>
          <w:rFonts w:ascii="Arial" w:eastAsia="Trebuchet MS" w:hAnsi="Arial" w:cs="Arial"/>
          <w:sz w:val="48"/>
          <w:szCs w:val="48"/>
          <w:lang w:eastAsia="en-GB"/>
        </w:rPr>
        <w:t xml:space="preserve">are in full time or part time work, </w:t>
      </w:r>
      <w:r w:rsidRPr="00F36782">
        <w:rPr>
          <w:rFonts w:ascii="Arial" w:eastAsia="Trebuchet MS" w:hAnsi="Arial" w:cs="Arial"/>
          <w:b/>
          <w:sz w:val="48"/>
          <w:szCs w:val="48"/>
          <w:lang w:eastAsia="en-GB"/>
        </w:rPr>
        <w:t>3.1%</w:t>
      </w:r>
      <w:r w:rsidRPr="00F36782">
        <w:rPr>
          <w:rFonts w:ascii="Arial" w:eastAsia="Trebuchet MS" w:hAnsi="Arial" w:cs="Arial"/>
          <w:sz w:val="48"/>
          <w:szCs w:val="48"/>
          <w:lang w:eastAsia="en-GB"/>
        </w:rPr>
        <w:t xml:space="preserve"> are doing an apprenticeship,</w:t>
      </w:r>
      <w:r w:rsidRPr="00F36782">
        <w:rPr>
          <w:rFonts w:ascii="Arial" w:eastAsia="Trebuchet MS" w:hAnsi="Arial" w:cs="Arial"/>
          <w:b/>
          <w:bCs/>
          <w:sz w:val="48"/>
          <w:szCs w:val="48"/>
          <w:lang w:eastAsia="en-GB"/>
        </w:rPr>
        <w:t xml:space="preserve"> 2.4</w:t>
      </w:r>
      <w:r w:rsidRPr="00F36782">
        <w:rPr>
          <w:rFonts w:ascii="Arial" w:eastAsia="Trebuchet MS" w:hAnsi="Arial" w:cs="Arial"/>
          <w:b/>
          <w:sz w:val="48"/>
          <w:szCs w:val="48"/>
          <w:lang w:eastAsia="en-GB"/>
        </w:rPr>
        <w:t>%</w:t>
      </w:r>
      <w:r w:rsidRPr="00F36782">
        <w:rPr>
          <w:rFonts w:ascii="Arial" w:eastAsia="Trebuchet MS" w:hAnsi="Arial" w:cs="Arial"/>
          <w:sz w:val="48"/>
          <w:szCs w:val="48"/>
          <w:lang w:eastAsia="en-GB"/>
        </w:rPr>
        <w:t xml:space="preserve"> are not in education or training, and </w:t>
      </w:r>
      <w:r w:rsidRPr="00F36782">
        <w:rPr>
          <w:rFonts w:ascii="Arial" w:eastAsia="Trebuchet MS" w:hAnsi="Arial" w:cs="Arial"/>
          <w:b/>
          <w:sz w:val="48"/>
          <w:szCs w:val="48"/>
          <w:lang w:eastAsia="en-GB"/>
        </w:rPr>
        <w:t>1.0%</w:t>
      </w:r>
      <w:r w:rsidRPr="00F36782">
        <w:rPr>
          <w:rFonts w:ascii="Arial" w:eastAsia="Trebuchet MS" w:hAnsi="Arial" w:cs="Arial"/>
          <w:sz w:val="48"/>
          <w:szCs w:val="48"/>
          <w:lang w:eastAsia="en-GB"/>
        </w:rPr>
        <w:t xml:space="preserve"> are in other activities such as caring roles or volunteering.</w:t>
      </w:r>
    </w:p>
    <w:p w:rsidR="00D47380" w:rsidRPr="00F36782" w:rsidRDefault="00D47380" w:rsidP="00F36782">
      <w:pPr>
        <w:pStyle w:val="ListParagraph"/>
        <w:spacing w:after="0" w:line="240" w:lineRule="auto"/>
        <w:rPr>
          <w:rFonts w:ascii="Arial" w:eastAsia="Symbol" w:hAnsi="Arial" w:cs="Arial"/>
          <w:sz w:val="48"/>
          <w:szCs w:val="48"/>
          <w:lang w:eastAsia="en-GB"/>
        </w:rPr>
      </w:pPr>
    </w:p>
    <w:p w:rsidR="00D47380" w:rsidRPr="00F36782" w:rsidRDefault="00D47380" w:rsidP="00F36782">
      <w:pPr>
        <w:pStyle w:val="ListParagraph"/>
        <w:numPr>
          <w:ilvl w:val="0"/>
          <w:numId w:val="30"/>
        </w:numPr>
        <w:spacing w:after="0" w:line="240" w:lineRule="auto"/>
        <w:rPr>
          <w:rFonts w:ascii="Arial" w:hAnsi="Arial" w:cs="Arial"/>
          <w:sz w:val="48"/>
          <w:szCs w:val="48"/>
        </w:rPr>
      </w:pPr>
      <w:r w:rsidRPr="00F36782">
        <w:rPr>
          <w:rFonts w:ascii="Arial" w:hAnsi="Arial" w:cs="Arial"/>
          <w:sz w:val="48"/>
          <w:szCs w:val="48"/>
        </w:rPr>
        <w:t xml:space="preserve">Respondents came from </w:t>
      </w:r>
      <w:r w:rsidRPr="00F36782">
        <w:rPr>
          <w:rFonts w:ascii="Arial" w:hAnsi="Arial" w:cs="Arial"/>
          <w:b/>
          <w:sz w:val="48"/>
          <w:szCs w:val="48"/>
        </w:rPr>
        <w:t>31 local authorities</w:t>
      </w:r>
      <w:r w:rsidRPr="00F36782">
        <w:rPr>
          <w:rFonts w:ascii="Arial" w:hAnsi="Arial" w:cs="Arial"/>
          <w:sz w:val="48"/>
          <w:szCs w:val="48"/>
        </w:rPr>
        <w:t xml:space="preserve">, </w:t>
      </w:r>
      <w:hyperlink r:id="rId13" w:history="1">
        <w:r w:rsidRPr="00F36782">
          <w:rPr>
            <w:rFonts w:ascii="Arial" w:hAnsi="Arial" w:cs="Arial"/>
            <w:b/>
            <w:sz w:val="48"/>
            <w:szCs w:val="48"/>
            <w:u w:val="single"/>
          </w:rPr>
          <w:t>our 11 national voluntary organisations</w:t>
        </w:r>
      </w:hyperlink>
      <w:r w:rsidRPr="00F36782">
        <w:rPr>
          <w:rFonts w:ascii="Arial" w:hAnsi="Arial" w:cs="Arial"/>
          <w:sz w:val="48"/>
          <w:szCs w:val="48"/>
        </w:rPr>
        <w:t xml:space="preserve">, and various others representing a diverse range of communities of interest and lived experience (including youth voice </w:t>
      </w:r>
      <w:r w:rsidRPr="00F36782">
        <w:rPr>
          <w:rFonts w:ascii="Arial" w:hAnsi="Arial" w:cs="Arial"/>
          <w:sz w:val="48"/>
          <w:szCs w:val="48"/>
        </w:rPr>
        <w:lastRenderedPageBreak/>
        <w:t>organisations, student unions, a range of cadets, and various sports clubs).</w:t>
      </w:r>
    </w:p>
    <w:p w:rsidR="00D47380" w:rsidRPr="00F36782" w:rsidRDefault="00D47380" w:rsidP="00F36782">
      <w:pPr>
        <w:pStyle w:val="ListParagraph"/>
        <w:tabs>
          <w:tab w:val="left" w:pos="726"/>
        </w:tabs>
        <w:spacing w:after="0" w:line="240" w:lineRule="auto"/>
        <w:ind w:right="360"/>
        <w:rPr>
          <w:rFonts w:ascii="Arial" w:eastAsia="Symbol" w:hAnsi="Arial" w:cs="Arial"/>
          <w:sz w:val="48"/>
          <w:szCs w:val="48"/>
          <w:lang w:eastAsia="en-GB"/>
        </w:rPr>
      </w:pPr>
    </w:p>
    <w:p w:rsidR="00D47380" w:rsidRPr="00F36782" w:rsidRDefault="00D47380" w:rsidP="00F36782">
      <w:pPr>
        <w:spacing w:after="0" w:line="240" w:lineRule="auto"/>
        <w:rPr>
          <w:rFonts w:ascii="Arial" w:eastAsia="Symbol" w:hAnsi="Arial" w:cs="Arial"/>
          <w:sz w:val="48"/>
          <w:szCs w:val="48"/>
          <w:lang w:eastAsia="en-GB"/>
        </w:rPr>
      </w:pPr>
    </w:p>
    <w:p w:rsidR="00D47380" w:rsidRPr="00F36782" w:rsidRDefault="00D47380" w:rsidP="00F36782">
      <w:pPr>
        <w:spacing w:after="0" w:line="240" w:lineRule="auto"/>
        <w:rPr>
          <w:rFonts w:ascii="Arial" w:eastAsia="Symbol" w:hAnsi="Arial" w:cs="Arial"/>
          <w:sz w:val="48"/>
          <w:szCs w:val="48"/>
          <w:lang w:eastAsia="en-GB"/>
        </w:rPr>
      </w:pPr>
    </w:p>
    <w:p w:rsidR="00D47380" w:rsidRPr="00F36782" w:rsidRDefault="00D47380" w:rsidP="00F36782">
      <w:pPr>
        <w:spacing w:after="0" w:line="240" w:lineRule="auto"/>
        <w:rPr>
          <w:rFonts w:ascii="Arial" w:hAnsi="Arial" w:cs="Arial"/>
          <w:i/>
          <w:sz w:val="48"/>
          <w:szCs w:val="48"/>
        </w:rPr>
      </w:pPr>
    </w:p>
    <w:p w:rsidR="00D47380" w:rsidRPr="00F36782" w:rsidRDefault="00D47380" w:rsidP="00F36782">
      <w:pPr>
        <w:spacing w:after="0" w:line="240" w:lineRule="auto"/>
        <w:rPr>
          <w:rFonts w:ascii="Arial" w:hAnsi="Arial" w:cs="Arial"/>
          <w:i/>
          <w:sz w:val="48"/>
          <w:szCs w:val="48"/>
        </w:rPr>
      </w:pPr>
      <w:r w:rsidRPr="00F36782">
        <w:rPr>
          <w:rFonts w:ascii="Arial" w:hAnsi="Arial" w:cs="Arial"/>
          <w:i/>
          <w:sz w:val="48"/>
          <w:szCs w:val="48"/>
        </w:rPr>
        <w:t xml:space="preserve">This report was compiled by Rosy Burgess, SYP Events and Campaigns Officer – </w:t>
      </w:r>
      <w:hyperlink r:id="rId14" w:history="1">
        <w:r w:rsidRPr="00F36782">
          <w:rPr>
            <w:rStyle w:val="Hyperlink"/>
            <w:rFonts w:ascii="Arial" w:hAnsi="Arial" w:cs="Arial"/>
            <w:i/>
            <w:color w:val="auto"/>
            <w:sz w:val="48"/>
            <w:szCs w:val="48"/>
          </w:rPr>
          <w:t>rosy.b@syp.org.uk</w:t>
        </w:r>
      </w:hyperlink>
      <w:r w:rsidRPr="00F36782">
        <w:rPr>
          <w:rFonts w:ascii="Arial" w:hAnsi="Arial" w:cs="Arial"/>
          <w:i/>
          <w:sz w:val="48"/>
          <w:szCs w:val="48"/>
        </w:rPr>
        <w:t>.</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br w:type="page"/>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Recommendations</w:t>
      </w:r>
    </w:p>
    <w:p w:rsidR="00D47380" w:rsidRPr="00F36782" w:rsidRDefault="00D47380" w:rsidP="00F36782">
      <w:pPr>
        <w:spacing w:after="0" w:line="240" w:lineRule="auto"/>
        <w:rPr>
          <w:rFonts w:ascii="Arial" w:hAnsi="Arial" w:cs="Arial"/>
          <w:b/>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Based on the findings from the March 2020 </w:t>
      </w:r>
      <w:r w:rsidRPr="00F36782">
        <w:rPr>
          <w:rFonts w:ascii="Arial" w:hAnsi="Arial" w:cs="Arial"/>
          <w:i/>
          <w:sz w:val="48"/>
          <w:szCs w:val="48"/>
        </w:rPr>
        <w:t>#</w:t>
      </w:r>
      <w:proofErr w:type="spellStart"/>
      <w:r w:rsidRPr="00F36782">
        <w:rPr>
          <w:rFonts w:ascii="Arial" w:hAnsi="Arial" w:cs="Arial"/>
          <w:i/>
          <w:sz w:val="48"/>
          <w:szCs w:val="48"/>
        </w:rPr>
        <w:t>WhatsYourTake</w:t>
      </w:r>
      <w:proofErr w:type="spellEnd"/>
      <w:r w:rsidRPr="00F36782">
        <w:rPr>
          <w:rFonts w:ascii="Arial" w:hAnsi="Arial" w:cs="Arial"/>
          <w:sz w:val="48"/>
          <w:szCs w:val="48"/>
        </w:rPr>
        <w:t xml:space="preserve"> survey, the Scottish Youth Parliament makes the following recommendations:</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i/>
          <w:sz w:val="48"/>
          <w:szCs w:val="48"/>
        </w:rPr>
      </w:pPr>
      <w:r w:rsidRPr="00F36782">
        <w:rPr>
          <w:rFonts w:ascii="Arial" w:hAnsi="Arial" w:cs="Arial"/>
          <w:b/>
          <w:sz w:val="48"/>
          <w:szCs w:val="48"/>
        </w:rPr>
        <w:t xml:space="preserve">Circular Economy – </w:t>
      </w:r>
      <w:r w:rsidRPr="00F36782">
        <w:rPr>
          <w:rFonts w:ascii="Arial" w:hAnsi="Arial" w:cs="Arial"/>
          <w:b/>
          <w:i/>
          <w:sz w:val="48"/>
          <w:szCs w:val="48"/>
        </w:rPr>
        <w:t>‘Disposing of a Disposable Society’.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9"/>
        </w:numPr>
        <w:spacing w:after="0" w:line="240" w:lineRule="auto"/>
        <w:rPr>
          <w:rFonts w:ascii="Arial" w:eastAsia="Times New Roman" w:hAnsi="Arial" w:cs="Arial"/>
          <w:sz w:val="48"/>
          <w:szCs w:val="48"/>
        </w:rPr>
      </w:pPr>
      <w:r w:rsidRPr="00F36782">
        <w:rPr>
          <w:rFonts w:ascii="Arial" w:eastAsia="Times New Roman" w:hAnsi="Arial" w:cs="Arial"/>
          <w:sz w:val="48"/>
          <w:szCs w:val="48"/>
        </w:rPr>
        <w:t>More effort should be made to increase young people’s awareness of the ‘circular economy’ and the circular economy debate. It is important that young people are educated on environmental issues affecting them so they can make informed decisions in their daily lives.</w:t>
      </w:r>
    </w:p>
    <w:p w:rsidR="00D47380" w:rsidRPr="00F36782" w:rsidRDefault="00D47380" w:rsidP="00F36782">
      <w:pPr>
        <w:pStyle w:val="ListParagraph"/>
        <w:spacing w:after="0" w:line="240" w:lineRule="auto"/>
        <w:rPr>
          <w:rFonts w:ascii="Arial" w:eastAsia="Times New Roman" w:hAnsi="Arial" w:cs="Arial"/>
          <w:sz w:val="48"/>
          <w:szCs w:val="48"/>
        </w:rPr>
      </w:pPr>
    </w:p>
    <w:p w:rsidR="00D47380" w:rsidRPr="00F36782" w:rsidRDefault="00D47380" w:rsidP="00F36782">
      <w:pPr>
        <w:pStyle w:val="ListParagraph"/>
        <w:numPr>
          <w:ilvl w:val="0"/>
          <w:numId w:val="39"/>
        </w:numPr>
        <w:spacing w:after="0" w:line="240" w:lineRule="auto"/>
        <w:rPr>
          <w:rFonts w:ascii="Arial" w:eastAsia="Times New Roman" w:hAnsi="Arial" w:cs="Arial"/>
          <w:sz w:val="48"/>
          <w:szCs w:val="48"/>
        </w:rPr>
      </w:pPr>
      <w:r w:rsidRPr="00F36782">
        <w:rPr>
          <w:rFonts w:ascii="Arial" w:eastAsia="Times New Roman" w:hAnsi="Arial" w:cs="Arial"/>
          <w:sz w:val="48"/>
          <w:szCs w:val="48"/>
        </w:rPr>
        <w:t>Funding should be available to support the development of sustainable fashion and technology to make this an accessible and viable option</w:t>
      </w:r>
      <w:r w:rsidR="00956180" w:rsidRPr="00F36782">
        <w:rPr>
          <w:rFonts w:ascii="Arial" w:eastAsia="Times New Roman" w:hAnsi="Arial" w:cs="Arial"/>
          <w:sz w:val="48"/>
          <w:szCs w:val="48"/>
        </w:rPr>
        <w:t>, and</w:t>
      </w:r>
      <w:r w:rsidRPr="00F36782">
        <w:rPr>
          <w:rFonts w:ascii="Arial" w:eastAsia="Times New Roman" w:hAnsi="Arial" w:cs="Arial"/>
          <w:sz w:val="48"/>
          <w:szCs w:val="48"/>
        </w:rPr>
        <w:t xml:space="preserve"> to enable young people to shop in a more sustainable way.</w:t>
      </w:r>
    </w:p>
    <w:p w:rsidR="00D47380" w:rsidRPr="00F36782" w:rsidRDefault="00D47380" w:rsidP="00F36782">
      <w:pPr>
        <w:spacing w:after="0" w:line="240" w:lineRule="auto"/>
        <w:rPr>
          <w:rFonts w:ascii="Arial" w:hAnsi="Arial" w:cs="Arial"/>
          <w:sz w:val="48"/>
          <w:szCs w:val="48"/>
        </w:rPr>
      </w:pPr>
    </w:p>
    <w:p w:rsidR="00F36782" w:rsidRDefault="00F36782" w:rsidP="00F36782">
      <w:pPr>
        <w:spacing w:after="0" w:line="240" w:lineRule="auto"/>
        <w:rPr>
          <w:rFonts w:ascii="Arial" w:hAnsi="Arial" w:cs="Arial"/>
          <w:b/>
          <w:sz w:val="48"/>
          <w:szCs w:val="48"/>
        </w:rPr>
      </w:pPr>
    </w:p>
    <w:p w:rsidR="00F36782" w:rsidRDefault="00F36782" w:rsidP="00F36782">
      <w:pPr>
        <w:spacing w:after="0" w:line="240" w:lineRule="auto"/>
        <w:rPr>
          <w:rFonts w:ascii="Arial" w:hAnsi="Arial" w:cs="Arial"/>
          <w:b/>
          <w:sz w:val="48"/>
          <w:szCs w:val="48"/>
        </w:rPr>
      </w:pPr>
    </w:p>
    <w:p w:rsidR="00F36782" w:rsidRDefault="00F36782" w:rsidP="00F36782">
      <w:pPr>
        <w:spacing w:after="0" w:line="240" w:lineRule="auto"/>
        <w:rPr>
          <w:rFonts w:ascii="Arial" w:hAnsi="Arial" w:cs="Arial"/>
          <w:b/>
          <w:sz w:val="48"/>
          <w:szCs w:val="48"/>
        </w:rPr>
      </w:pP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Youth Justice Strategy.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3"/>
        </w:numPr>
        <w:spacing w:after="0" w:line="240" w:lineRule="auto"/>
        <w:rPr>
          <w:rFonts w:ascii="Arial" w:hAnsi="Arial" w:cs="Arial"/>
          <w:sz w:val="48"/>
          <w:szCs w:val="48"/>
        </w:rPr>
      </w:pPr>
      <w:r w:rsidRPr="00F36782">
        <w:rPr>
          <w:rFonts w:ascii="Arial" w:hAnsi="Arial" w:cs="Arial"/>
          <w:sz w:val="48"/>
          <w:szCs w:val="48"/>
        </w:rPr>
        <w:t>The Scottish Government and other partners should prioritise mental health and children’s rights to support young people who are involved in offending. Support for victims should also be prioritised.</w:t>
      </w:r>
    </w:p>
    <w:p w:rsidR="00D47380" w:rsidRPr="00F36782" w:rsidRDefault="00D47380" w:rsidP="00F36782">
      <w:pPr>
        <w:pStyle w:val="ListParagraph"/>
        <w:spacing w:after="0" w:line="240" w:lineRule="auto"/>
        <w:rPr>
          <w:rFonts w:ascii="Arial" w:hAnsi="Arial" w:cs="Arial"/>
          <w:sz w:val="48"/>
          <w:szCs w:val="48"/>
        </w:rPr>
      </w:pPr>
    </w:p>
    <w:p w:rsidR="00D47380" w:rsidRPr="00F36782" w:rsidRDefault="00D47380" w:rsidP="00F36782">
      <w:pPr>
        <w:pStyle w:val="ListParagraph"/>
        <w:numPr>
          <w:ilvl w:val="0"/>
          <w:numId w:val="33"/>
        </w:numPr>
        <w:spacing w:after="0" w:line="240" w:lineRule="auto"/>
        <w:rPr>
          <w:rFonts w:ascii="Arial" w:hAnsi="Arial" w:cs="Arial"/>
          <w:sz w:val="48"/>
          <w:szCs w:val="48"/>
        </w:rPr>
      </w:pPr>
      <w:r w:rsidRPr="00F36782">
        <w:rPr>
          <w:rFonts w:ascii="Arial" w:hAnsi="Arial" w:cs="Arial"/>
          <w:sz w:val="48"/>
          <w:szCs w:val="48"/>
        </w:rPr>
        <w:t>The law should be changed to allow all 16 and 17 year-olds to be considered in the Children’s Hearings System.</w:t>
      </w:r>
    </w:p>
    <w:p w:rsidR="00D47380" w:rsidRPr="00F36782" w:rsidRDefault="00D47380" w:rsidP="00F36782">
      <w:pPr>
        <w:spacing w:after="0" w:line="240" w:lineRule="auto"/>
        <w:rPr>
          <w:rFonts w:ascii="Arial" w:hAnsi="Arial" w:cs="Arial"/>
          <w:b/>
          <w:sz w:val="48"/>
          <w:szCs w:val="48"/>
        </w:rPr>
      </w:pPr>
    </w:p>
    <w:p w:rsidR="00D47380" w:rsidRPr="00F36782" w:rsidRDefault="00D47380" w:rsidP="00F36782">
      <w:pPr>
        <w:spacing w:after="0" w:line="240" w:lineRule="auto"/>
        <w:rPr>
          <w:rFonts w:ascii="Arial" w:hAnsi="Arial" w:cs="Arial"/>
          <w:b/>
          <w:i/>
          <w:sz w:val="48"/>
          <w:szCs w:val="48"/>
        </w:rPr>
      </w:pPr>
      <w:r w:rsidRPr="00F36782">
        <w:rPr>
          <w:rFonts w:ascii="Arial" w:hAnsi="Arial" w:cs="Arial"/>
          <w:b/>
          <w:sz w:val="48"/>
          <w:szCs w:val="48"/>
        </w:rPr>
        <w:t xml:space="preserve">Race and employment in Scotland – </w:t>
      </w:r>
      <w:r w:rsidRPr="00F36782">
        <w:rPr>
          <w:rFonts w:ascii="Arial" w:hAnsi="Arial" w:cs="Arial"/>
          <w:b/>
          <w:i/>
          <w:sz w:val="48"/>
          <w:szCs w:val="48"/>
        </w:rPr>
        <w:t>‘Equally Employed’.</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7"/>
        </w:numPr>
        <w:spacing w:after="0" w:line="240" w:lineRule="auto"/>
        <w:rPr>
          <w:rFonts w:ascii="Arial" w:hAnsi="Arial" w:cs="Arial"/>
          <w:sz w:val="48"/>
          <w:szCs w:val="48"/>
        </w:rPr>
      </w:pPr>
      <w:r w:rsidRPr="00F36782">
        <w:rPr>
          <w:rFonts w:ascii="Arial" w:hAnsi="Arial" w:cs="Arial"/>
          <w:sz w:val="48"/>
          <w:szCs w:val="48"/>
        </w:rPr>
        <w:t>Work experience and placements should be made available to young people from minority ethnic backgrounds.</w:t>
      </w:r>
    </w:p>
    <w:p w:rsidR="00D47380" w:rsidRPr="00F36782" w:rsidRDefault="00D47380" w:rsidP="00F36782">
      <w:pPr>
        <w:pStyle w:val="ListParagraph"/>
        <w:spacing w:after="0" w:line="240" w:lineRule="auto"/>
        <w:rPr>
          <w:rFonts w:ascii="Arial" w:hAnsi="Arial" w:cs="Arial"/>
          <w:sz w:val="48"/>
          <w:szCs w:val="48"/>
        </w:rPr>
      </w:pPr>
    </w:p>
    <w:p w:rsidR="00D47380" w:rsidRPr="00F36782" w:rsidRDefault="00D47380" w:rsidP="00F36782">
      <w:pPr>
        <w:pStyle w:val="ListParagraph"/>
        <w:numPr>
          <w:ilvl w:val="0"/>
          <w:numId w:val="37"/>
        </w:numPr>
        <w:spacing w:after="0" w:line="240" w:lineRule="auto"/>
        <w:rPr>
          <w:rFonts w:ascii="Arial" w:hAnsi="Arial" w:cs="Arial"/>
          <w:sz w:val="48"/>
          <w:szCs w:val="48"/>
        </w:rPr>
      </w:pPr>
      <w:r w:rsidRPr="00F36782">
        <w:rPr>
          <w:rFonts w:ascii="Arial" w:hAnsi="Arial" w:cs="Arial"/>
          <w:sz w:val="48"/>
          <w:szCs w:val="48"/>
        </w:rPr>
        <w:t>Interview skill development opportunities, apprenticeships, and peer support / network groups should be made available to young people from minority ethnic backgrounds.</w:t>
      </w:r>
    </w:p>
    <w:p w:rsidR="00D47380" w:rsidRPr="00F36782" w:rsidRDefault="00D47380" w:rsidP="00F36782">
      <w:pPr>
        <w:spacing w:after="0" w:line="240" w:lineRule="auto"/>
        <w:rPr>
          <w:rFonts w:ascii="Arial" w:hAnsi="Arial" w:cs="Arial"/>
          <w:sz w:val="48"/>
          <w:szCs w:val="48"/>
        </w:rPr>
      </w:pPr>
    </w:p>
    <w:p w:rsidR="00F36782" w:rsidRDefault="00F36782" w:rsidP="00F36782">
      <w:pPr>
        <w:spacing w:after="0" w:line="240" w:lineRule="auto"/>
        <w:rPr>
          <w:rFonts w:ascii="Arial" w:hAnsi="Arial" w:cs="Arial"/>
          <w:b/>
          <w:sz w:val="48"/>
          <w:szCs w:val="48"/>
        </w:rPr>
      </w:pPr>
    </w:p>
    <w:p w:rsidR="00F36782" w:rsidRDefault="00F36782" w:rsidP="00F36782">
      <w:pPr>
        <w:spacing w:after="0" w:line="240" w:lineRule="auto"/>
        <w:rPr>
          <w:rFonts w:ascii="Arial" w:hAnsi="Arial" w:cs="Arial"/>
          <w:b/>
          <w:sz w:val="48"/>
          <w:szCs w:val="48"/>
        </w:rPr>
      </w:pPr>
    </w:p>
    <w:p w:rsidR="00F36782" w:rsidRDefault="00F36782" w:rsidP="00F36782">
      <w:pPr>
        <w:tabs>
          <w:tab w:val="left" w:pos="1125"/>
        </w:tabs>
        <w:spacing w:after="0" w:line="240" w:lineRule="auto"/>
        <w:rPr>
          <w:rFonts w:ascii="Arial" w:hAnsi="Arial" w:cs="Arial"/>
          <w:b/>
          <w:sz w:val="48"/>
          <w:szCs w:val="48"/>
        </w:rPr>
      </w:pPr>
      <w:r>
        <w:rPr>
          <w:rFonts w:ascii="Arial" w:hAnsi="Arial" w:cs="Arial"/>
          <w:b/>
          <w:sz w:val="48"/>
          <w:szCs w:val="48"/>
        </w:rPr>
        <w:tab/>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 xml:space="preserve">Political literacy and citizenship in schools </w:t>
      </w:r>
    </w:p>
    <w:p w:rsidR="00D47380" w:rsidRPr="00F36782" w:rsidRDefault="00D47380" w:rsidP="00F36782">
      <w:pPr>
        <w:spacing w:after="0" w:line="240" w:lineRule="auto"/>
        <w:rPr>
          <w:rFonts w:ascii="Arial" w:hAnsi="Arial" w:cs="Arial"/>
          <w:sz w:val="48"/>
          <w:szCs w:val="48"/>
        </w:rPr>
      </w:pPr>
    </w:p>
    <w:p w:rsidR="00956180" w:rsidRPr="00F36782" w:rsidRDefault="00956180" w:rsidP="00F36782">
      <w:pPr>
        <w:pStyle w:val="ListParagraph"/>
        <w:numPr>
          <w:ilvl w:val="0"/>
          <w:numId w:val="40"/>
        </w:numPr>
        <w:spacing w:after="0" w:line="240" w:lineRule="auto"/>
        <w:rPr>
          <w:rFonts w:ascii="Arial" w:hAnsi="Arial" w:cs="Arial"/>
          <w:sz w:val="48"/>
          <w:szCs w:val="48"/>
        </w:rPr>
      </w:pPr>
      <w:r w:rsidRPr="00F36782">
        <w:rPr>
          <w:rFonts w:ascii="Arial" w:hAnsi="Arial" w:cs="Arial"/>
          <w:sz w:val="48"/>
          <w:szCs w:val="48"/>
        </w:rPr>
        <w:t>Citizenship education should be included in Personal and Social Education (PSE) classes for all young people in high school.</w:t>
      </w:r>
    </w:p>
    <w:p w:rsidR="00956180" w:rsidRPr="00F36782" w:rsidRDefault="00956180" w:rsidP="00F36782">
      <w:pPr>
        <w:pStyle w:val="ListParagraph"/>
        <w:spacing w:after="0" w:line="240" w:lineRule="auto"/>
        <w:rPr>
          <w:rFonts w:ascii="Arial" w:hAnsi="Arial" w:cs="Arial"/>
          <w:sz w:val="48"/>
          <w:szCs w:val="48"/>
        </w:rPr>
      </w:pPr>
    </w:p>
    <w:p w:rsidR="00956180" w:rsidRPr="00F36782" w:rsidRDefault="00956180" w:rsidP="00F36782">
      <w:pPr>
        <w:pStyle w:val="ListParagraph"/>
        <w:numPr>
          <w:ilvl w:val="0"/>
          <w:numId w:val="40"/>
        </w:numPr>
        <w:spacing w:after="0" w:line="240" w:lineRule="auto"/>
        <w:rPr>
          <w:rFonts w:ascii="Arial" w:eastAsia="Times New Roman" w:hAnsi="Arial" w:cs="Arial"/>
          <w:sz w:val="48"/>
          <w:szCs w:val="48"/>
        </w:rPr>
      </w:pPr>
      <w:r w:rsidRPr="00F36782">
        <w:rPr>
          <w:rFonts w:ascii="Arial" w:hAnsi="Arial" w:cs="Arial"/>
          <w:sz w:val="48"/>
          <w:szCs w:val="48"/>
        </w:rPr>
        <w:t xml:space="preserve">Young people should be involved in </w:t>
      </w:r>
      <w:r w:rsidRPr="00F36782">
        <w:rPr>
          <w:rFonts w:ascii="Arial" w:eastAsia="Times New Roman" w:hAnsi="Arial" w:cs="Arial"/>
          <w:sz w:val="48"/>
          <w:szCs w:val="48"/>
        </w:rPr>
        <w:t>discussions about citizenship education, as it will have a direct impact on their learning experience and education.</w:t>
      </w:r>
    </w:p>
    <w:p w:rsidR="00956180" w:rsidRPr="00F36782" w:rsidRDefault="00956180" w:rsidP="00F36782">
      <w:pPr>
        <w:spacing w:after="0" w:line="240" w:lineRule="auto"/>
        <w:rPr>
          <w:rFonts w:ascii="Arial" w:hAnsi="Arial" w:cs="Arial"/>
          <w:b/>
          <w:sz w:val="48"/>
          <w:szCs w:val="48"/>
        </w:rPr>
      </w:pP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t>Just Transition – ‘</w:t>
      </w:r>
      <w:r w:rsidRPr="00F36782">
        <w:rPr>
          <w:rFonts w:ascii="Arial" w:hAnsi="Arial" w:cs="Arial"/>
          <w:b/>
          <w:i/>
          <w:sz w:val="48"/>
          <w:szCs w:val="48"/>
        </w:rPr>
        <w:t>Feeding Scotland Sustainably’.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8"/>
        </w:numPr>
        <w:spacing w:after="0" w:line="240" w:lineRule="auto"/>
        <w:rPr>
          <w:rFonts w:ascii="Arial" w:hAnsi="Arial" w:cs="Arial"/>
          <w:sz w:val="48"/>
          <w:szCs w:val="48"/>
        </w:rPr>
      </w:pPr>
      <w:r w:rsidRPr="00F36782">
        <w:rPr>
          <w:rFonts w:ascii="Arial" w:hAnsi="Arial" w:cs="Arial"/>
          <w:sz w:val="48"/>
          <w:szCs w:val="48"/>
        </w:rPr>
        <w:t>Steps should be taken to support suppliers and consumers to reduce and recycle food waste.</w:t>
      </w:r>
    </w:p>
    <w:p w:rsidR="00D47380" w:rsidRPr="00F36782" w:rsidRDefault="00D47380" w:rsidP="00F36782">
      <w:pPr>
        <w:pStyle w:val="ListParagraph"/>
        <w:spacing w:after="0" w:line="240" w:lineRule="auto"/>
        <w:rPr>
          <w:rFonts w:ascii="Arial" w:hAnsi="Arial" w:cs="Arial"/>
          <w:sz w:val="48"/>
          <w:szCs w:val="48"/>
        </w:rPr>
      </w:pPr>
    </w:p>
    <w:p w:rsidR="00D47380" w:rsidRPr="00F36782" w:rsidRDefault="00D47380" w:rsidP="00F36782">
      <w:pPr>
        <w:pStyle w:val="ListParagraph"/>
        <w:numPr>
          <w:ilvl w:val="0"/>
          <w:numId w:val="38"/>
        </w:numPr>
        <w:spacing w:after="0" w:line="240" w:lineRule="auto"/>
        <w:rPr>
          <w:rFonts w:ascii="Arial" w:hAnsi="Arial" w:cs="Arial"/>
          <w:sz w:val="48"/>
          <w:szCs w:val="48"/>
        </w:rPr>
      </w:pPr>
      <w:r w:rsidRPr="00F36782">
        <w:rPr>
          <w:rFonts w:ascii="Arial" w:hAnsi="Arial" w:cs="Arial"/>
          <w:sz w:val="48"/>
          <w:szCs w:val="48"/>
        </w:rPr>
        <w:t>Sustainable and locally sourced produce should be subsidised to bring the cost in line with less environmentally-friendly products, to make it more affordable for everyone, and to enable people to buy local and seasonal produce.</w:t>
      </w:r>
    </w:p>
    <w:p w:rsidR="00D47380" w:rsidRPr="00F36782" w:rsidRDefault="00D47380" w:rsidP="00F36782">
      <w:pPr>
        <w:pStyle w:val="ListParagraph"/>
        <w:spacing w:after="0" w:line="240" w:lineRule="auto"/>
        <w:rPr>
          <w:rFonts w:ascii="Arial" w:hAnsi="Arial" w:cs="Arial"/>
          <w:sz w:val="48"/>
          <w:szCs w:val="48"/>
        </w:rPr>
      </w:pPr>
    </w:p>
    <w:p w:rsidR="00D47380" w:rsidRPr="00F36782" w:rsidRDefault="00D47380" w:rsidP="00F36782">
      <w:pPr>
        <w:pStyle w:val="ListParagraph"/>
        <w:numPr>
          <w:ilvl w:val="0"/>
          <w:numId w:val="38"/>
        </w:numPr>
        <w:spacing w:after="0" w:line="240" w:lineRule="auto"/>
        <w:rPr>
          <w:rFonts w:ascii="Arial" w:hAnsi="Arial" w:cs="Arial"/>
          <w:sz w:val="48"/>
          <w:szCs w:val="48"/>
        </w:rPr>
      </w:pPr>
      <w:r w:rsidRPr="00F36782">
        <w:rPr>
          <w:rFonts w:ascii="Arial" w:hAnsi="Arial" w:cs="Arial"/>
          <w:sz w:val="48"/>
          <w:szCs w:val="48"/>
        </w:rPr>
        <w:t xml:space="preserve">Support should be provided for farmers through subsidies to ensure farming methods </w:t>
      </w:r>
      <w:r w:rsidRPr="00F36782">
        <w:rPr>
          <w:rFonts w:ascii="Arial" w:hAnsi="Arial" w:cs="Arial"/>
          <w:sz w:val="48"/>
          <w:szCs w:val="48"/>
        </w:rPr>
        <w:lastRenderedPageBreak/>
        <w:t>are sustainable, and to enable diversification to more environmentally sustainable farming methods or products.</w:t>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br w:type="page"/>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‘Disposing of a Disposable Society’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The Scottish Government recently consulted on a potential Circular Economy Bill. This proposed legislation includes measures to cut litter and waste, and forms part of wider plans for a new approach to reducing, reusing and recycling materials to help drive Scotland’s circular economy.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These questions were designed to help the Scottish Parliament’s Environment Climate Change and Land Reform Committee consider the issues of consumerism and waste (fast fashion; fast food; disposable society) and how this impacts young people as consumers and responsible citizens. </w:t>
      </w:r>
    </w:p>
    <w:p w:rsidR="00D47380" w:rsidRPr="00F36782" w:rsidRDefault="00D47380" w:rsidP="00F36782">
      <w:pPr>
        <w:spacing w:after="0" w:line="240" w:lineRule="auto"/>
        <w:rPr>
          <w:rFonts w:ascii="Arial" w:hAnsi="Arial" w:cs="Arial"/>
          <w:sz w:val="48"/>
          <w:szCs w:val="48"/>
        </w:rPr>
      </w:pPr>
    </w:p>
    <w:tbl>
      <w:tblPr>
        <w:tblStyle w:val="TableGrid"/>
        <w:tblW w:w="10485" w:type="dxa"/>
        <w:tblLook w:val="04A0" w:firstRow="1" w:lastRow="0" w:firstColumn="1" w:lastColumn="0" w:noHBand="0" w:noVBand="1"/>
      </w:tblPr>
      <w:tblGrid>
        <w:gridCol w:w="10485"/>
      </w:tblGrid>
      <w:tr w:rsidR="00D47380" w:rsidRPr="00F36782" w:rsidTr="00683024">
        <w:trPr>
          <w:trHeight w:val="2515"/>
        </w:trPr>
        <w:tc>
          <w:tcPr>
            <w:tcW w:w="10485" w:type="dxa"/>
            <w:vAlign w:val="center"/>
          </w:tcPr>
          <w:p w:rsidR="00D47380" w:rsidRPr="00F36782" w:rsidRDefault="00D47380" w:rsidP="00F36782">
            <w:pPr>
              <w:rPr>
                <w:rFonts w:ascii="Arial" w:hAnsi="Arial" w:cs="Arial"/>
                <w:sz w:val="48"/>
                <w:szCs w:val="48"/>
              </w:rPr>
            </w:pPr>
            <w:r w:rsidRPr="00F36782">
              <w:rPr>
                <w:rFonts w:ascii="Arial" w:hAnsi="Arial" w:cs="Arial"/>
                <w:sz w:val="48"/>
                <w:szCs w:val="48"/>
              </w:rPr>
              <w:t xml:space="preserve">“It is interesting that many young people said they are restricted by the cost of items and that they would buy more sustainably if it was cheaper to do so - it’s important that sustainable fashion is made more accessible for young people as it allows us to be a part of a more environmentally friendly society. I also believe it is important that young people are involved in general discussions about the circular economy. </w:t>
            </w:r>
            <w:r w:rsidRPr="00F36782">
              <w:rPr>
                <w:rFonts w:ascii="Arial" w:hAnsi="Arial" w:cs="Arial"/>
                <w:sz w:val="48"/>
                <w:szCs w:val="48"/>
              </w:rPr>
              <w:lastRenderedPageBreak/>
              <w:t xml:space="preserve">I was surprised by how few young people have an understanding of the term considering its importance in the environmental actions our government is currently debating.” </w:t>
            </w:r>
          </w:p>
          <w:p w:rsidR="00D47380" w:rsidRPr="00F36782" w:rsidRDefault="00D47380" w:rsidP="00F36782">
            <w:pPr>
              <w:rPr>
                <w:rFonts w:ascii="Arial" w:hAnsi="Arial" w:cs="Arial"/>
                <w:sz w:val="48"/>
                <w:szCs w:val="48"/>
              </w:rPr>
            </w:pPr>
            <w:r w:rsidRPr="00F36782">
              <w:rPr>
                <w:rFonts w:ascii="Arial" w:hAnsi="Arial" w:cs="Arial"/>
                <w:sz w:val="48"/>
                <w:szCs w:val="48"/>
              </w:rPr>
              <w:t xml:space="preserve">– Thea </w:t>
            </w:r>
            <w:proofErr w:type="spellStart"/>
            <w:r w:rsidRPr="00F36782">
              <w:rPr>
                <w:rFonts w:ascii="Arial" w:hAnsi="Arial" w:cs="Arial"/>
                <w:sz w:val="48"/>
                <w:szCs w:val="48"/>
              </w:rPr>
              <w:t>Tjolle</w:t>
            </w:r>
            <w:proofErr w:type="spellEnd"/>
            <w:r w:rsidRPr="00F36782">
              <w:rPr>
                <w:rFonts w:ascii="Arial" w:hAnsi="Arial" w:cs="Arial"/>
                <w:sz w:val="48"/>
                <w:szCs w:val="48"/>
              </w:rPr>
              <w:t xml:space="preserve"> MSYP, Convener (External Affairs, UK, and International)</w:t>
            </w:r>
          </w:p>
        </w:tc>
      </w:tr>
    </w:tbl>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b/>
          <w:i/>
          <w:sz w:val="48"/>
          <w:szCs w:val="48"/>
        </w:rPr>
        <w:t>‘Have you heard the term ‘circular economy’?’</w:t>
      </w:r>
    </w:p>
    <w:p w:rsidR="00D47380" w:rsidRPr="00F36782" w:rsidRDefault="00544036" w:rsidP="00F36782">
      <w:pPr>
        <w:spacing w:after="0" w:line="240" w:lineRule="auto"/>
        <w:rPr>
          <w:rFonts w:ascii="Arial" w:hAnsi="Arial" w:cs="Arial"/>
          <w:sz w:val="48"/>
          <w:szCs w:val="48"/>
        </w:rPr>
      </w:pPr>
      <w:r w:rsidRPr="00F36782">
        <w:rPr>
          <w:rFonts w:ascii="Arial" w:hAnsi="Arial" w:cs="Arial"/>
          <w:b/>
          <w:noProof/>
          <w:sz w:val="48"/>
          <w:szCs w:val="48"/>
          <w:lang w:eastAsia="en-GB"/>
        </w:rPr>
        <w:drawing>
          <wp:anchor distT="0" distB="0" distL="114300" distR="114300" simplePos="0" relativeHeight="251664384" behindDoc="0" locked="0" layoutInCell="1" allowOverlap="1" wp14:anchorId="277CB0B8" wp14:editId="759457CF">
            <wp:simplePos x="0" y="0"/>
            <wp:positionH relativeFrom="column">
              <wp:posOffset>-2540</wp:posOffset>
            </wp:positionH>
            <wp:positionV relativeFrom="paragraph">
              <wp:posOffset>123825</wp:posOffset>
            </wp:positionV>
            <wp:extent cx="5962650" cy="64147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268" r="11543"/>
                    <a:stretch/>
                  </pic:blipFill>
                  <pic:spPr bwMode="auto">
                    <a:xfrm>
                      <a:off x="0" y="0"/>
                      <a:ext cx="5962650" cy="6414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4036" w:rsidRPr="00F36782" w:rsidRDefault="00544036" w:rsidP="00F36782">
      <w:pPr>
        <w:spacing w:after="0" w:line="240" w:lineRule="auto"/>
        <w:rPr>
          <w:rFonts w:ascii="Arial" w:hAnsi="Arial" w:cs="Arial"/>
          <w:sz w:val="48"/>
          <w:szCs w:val="48"/>
        </w:rPr>
        <w:sectPr w:rsidR="00544036" w:rsidRPr="00F36782" w:rsidSect="00F772CD">
          <w:footerReference w:type="default" r:id="rId16"/>
          <w:pgSz w:w="11906" w:h="16838"/>
          <w:pgMar w:top="709" w:right="566" w:bottom="568" w:left="709" w:header="708" w:footer="365" w:gutter="0"/>
          <w:cols w:space="708"/>
          <w:docGrid w:linePitch="360"/>
        </w:sect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lastRenderedPageBreak/>
        <w:t xml:space="preserve">Nearly </w:t>
      </w:r>
      <w:r w:rsidRPr="00F36782">
        <w:rPr>
          <w:rFonts w:ascii="Arial" w:hAnsi="Arial" w:cs="Arial"/>
          <w:b/>
          <w:sz w:val="48"/>
          <w:szCs w:val="48"/>
        </w:rPr>
        <w:t>two thirds of young people</w:t>
      </w:r>
      <w:r w:rsidRPr="00F36782">
        <w:rPr>
          <w:rFonts w:ascii="Arial" w:hAnsi="Arial" w:cs="Arial"/>
          <w:sz w:val="48"/>
          <w:szCs w:val="48"/>
        </w:rPr>
        <w:t xml:space="preserve"> have not heard the term ‘circular economy’. </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Young people who have heard this term understand it to mean:</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6"/>
        </w:numPr>
        <w:spacing w:after="0" w:line="240" w:lineRule="auto"/>
        <w:rPr>
          <w:rFonts w:ascii="Arial" w:hAnsi="Arial" w:cs="Arial"/>
          <w:sz w:val="48"/>
          <w:szCs w:val="48"/>
        </w:rPr>
      </w:pPr>
      <w:r w:rsidRPr="00F36782">
        <w:rPr>
          <w:rFonts w:ascii="Arial" w:hAnsi="Arial" w:cs="Arial"/>
          <w:sz w:val="48"/>
          <w:szCs w:val="48"/>
        </w:rPr>
        <w:t>Turning waste products into something else.</w:t>
      </w:r>
    </w:p>
    <w:p w:rsidR="00D47380" w:rsidRPr="00F36782" w:rsidRDefault="00D47380" w:rsidP="00F36782">
      <w:pPr>
        <w:pStyle w:val="ListParagraph"/>
        <w:numPr>
          <w:ilvl w:val="0"/>
          <w:numId w:val="36"/>
        </w:numPr>
        <w:spacing w:after="0" w:line="240" w:lineRule="auto"/>
        <w:rPr>
          <w:rFonts w:ascii="Arial" w:hAnsi="Arial" w:cs="Arial"/>
          <w:sz w:val="48"/>
          <w:szCs w:val="48"/>
        </w:rPr>
      </w:pPr>
      <w:r w:rsidRPr="00F36782">
        <w:rPr>
          <w:rFonts w:ascii="Arial" w:hAnsi="Arial" w:cs="Arial"/>
          <w:sz w:val="48"/>
          <w:szCs w:val="48"/>
        </w:rPr>
        <w:t>An economy revolving around products that can be reused.</w:t>
      </w:r>
    </w:p>
    <w:p w:rsidR="00D47380" w:rsidRPr="00F36782" w:rsidRDefault="00D47380" w:rsidP="00F36782">
      <w:pPr>
        <w:pStyle w:val="ListParagraph"/>
        <w:numPr>
          <w:ilvl w:val="0"/>
          <w:numId w:val="36"/>
        </w:numPr>
        <w:spacing w:after="0" w:line="240" w:lineRule="auto"/>
        <w:rPr>
          <w:rFonts w:ascii="Arial" w:hAnsi="Arial" w:cs="Arial"/>
          <w:sz w:val="48"/>
          <w:szCs w:val="48"/>
        </w:rPr>
      </w:pPr>
      <w:r w:rsidRPr="00F36782">
        <w:rPr>
          <w:rFonts w:ascii="Arial" w:hAnsi="Arial" w:cs="Arial"/>
          <w:sz w:val="48"/>
          <w:szCs w:val="48"/>
        </w:rPr>
        <w:t>Recycling everything to minimise the amount of waste.</w:t>
      </w:r>
    </w:p>
    <w:p w:rsidR="00D47380" w:rsidRPr="00F36782" w:rsidRDefault="00D47380" w:rsidP="00F36782">
      <w:pPr>
        <w:pStyle w:val="ListParagraph"/>
        <w:numPr>
          <w:ilvl w:val="0"/>
          <w:numId w:val="36"/>
        </w:numPr>
        <w:spacing w:after="0" w:line="240" w:lineRule="auto"/>
        <w:rPr>
          <w:rFonts w:ascii="Arial" w:hAnsi="Arial" w:cs="Arial"/>
          <w:sz w:val="48"/>
          <w:szCs w:val="48"/>
        </w:rPr>
      </w:pPr>
      <w:r w:rsidRPr="00F36782">
        <w:rPr>
          <w:rFonts w:ascii="Arial" w:hAnsi="Arial" w:cs="Arial"/>
          <w:sz w:val="48"/>
          <w:szCs w:val="48"/>
        </w:rPr>
        <w:t>Focusing on reusing items rather than creating and buying new.</w:t>
      </w:r>
    </w:p>
    <w:p w:rsidR="00544036" w:rsidRPr="00F36782" w:rsidRDefault="00544036" w:rsidP="00F36782">
      <w:pPr>
        <w:spacing w:after="0" w:line="240" w:lineRule="auto"/>
        <w:rPr>
          <w:rFonts w:ascii="Arial" w:hAnsi="Arial" w:cs="Arial"/>
          <w:sz w:val="48"/>
          <w:szCs w:val="48"/>
        </w:rPr>
        <w:sectPr w:rsidR="00544036" w:rsidRPr="00F36782" w:rsidSect="00F36782">
          <w:type w:val="continuous"/>
          <w:pgSz w:w="11906" w:h="16838"/>
          <w:pgMar w:top="709" w:right="566" w:bottom="568" w:left="709" w:header="708" w:footer="365" w:gutter="0"/>
          <w:cols w:space="141"/>
          <w:docGrid w:linePitch="360"/>
        </w:sectPr>
      </w:pPr>
    </w:p>
    <w:p w:rsidR="00544036" w:rsidRPr="00F36782" w:rsidRDefault="00544036"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i/>
          <w:sz w:val="48"/>
          <w:szCs w:val="48"/>
        </w:rPr>
      </w:pPr>
      <w:r w:rsidRPr="00F36782">
        <w:rPr>
          <w:rFonts w:ascii="Arial" w:hAnsi="Arial" w:cs="Arial"/>
          <w:b/>
          <w:i/>
          <w:sz w:val="48"/>
          <w:szCs w:val="48"/>
        </w:rPr>
        <w:t>Thinking about the definition of a ‘circular economy’, what would encourage you to shop in a more sustainable way?’</w:t>
      </w:r>
    </w:p>
    <w:p w:rsidR="00D47380" w:rsidRPr="00F36782" w:rsidRDefault="00D47380" w:rsidP="00F36782">
      <w:pPr>
        <w:spacing w:after="0" w:line="240" w:lineRule="auto"/>
        <w:rPr>
          <w:rFonts w:ascii="Arial" w:hAnsi="Arial" w:cs="Arial"/>
          <w:i/>
          <w:sz w:val="48"/>
          <w:szCs w:val="48"/>
        </w:rPr>
      </w:pPr>
    </w:p>
    <w:p w:rsidR="00544036" w:rsidRPr="00F36782" w:rsidRDefault="00D47380" w:rsidP="00F36782">
      <w:pPr>
        <w:spacing w:after="0" w:line="240" w:lineRule="auto"/>
        <w:rPr>
          <w:rFonts w:ascii="Arial" w:hAnsi="Arial" w:cs="Arial"/>
          <w:i/>
          <w:sz w:val="48"/>
          <w:szCs w:val="48"/>
        </w:rPr>
      </w:pPr>
      <w:r w:rsidRPr="00F36782">
        <w:rPr>
          <w:rFonts w:ascii="Arial" w:hAnsi="Arial" w:cs="Arial"/>
          <w:sz w:val="48"/>
          <w:szCs w:val="48"/>
        </w:rPr>
        <w:t xml:space="preserve">Respondents were asked to select their top three choices from a list, as shown </w:t>
      </w:r>
      <w:r w:rsidR="00544036" w:rsidRPr="00F36782">
        <w:rPr>
          <w:rFonts w:ascii="Arial" w:hAnsi="Arial" w:cs="Arial"/>
          <w:sz w:val="48"/>
          <w:szCs w:val="48"/>
        </w:rPr>
        <w:t>on the next page</w:t>
      </w:r>
      <w:r w:rsidRPr="00F36782">
        <w:rPr>
          <w:rFonts w:ascii="Arial" w:hAnsi="Arial" w:cs="Arial"/>
          <w:sz w:val="48"/>
          <w:szCs w:val="48"/>
        </w:rPr>
        <w:t>.</w:t>
      </w:r>
      <w:r w:rsidR="00544036" w:rsidRPr="00F36782">
        <w:rPr>
          <w:rFonts w:ascii="Arial" w:hAnsi="Arial" w:cs="Arial"/>
          <w:sz w:val="48"/>
          <w:szCs w:val="48"/>
        </w:rPr>
        <w:t xml:space="preserve"> Over half of the young people who responded to this survey would be encouraged to shop in a more sustainable way if sustainable fashion and technology were </w:t>
      </w:r>
      <w:r w:rsidR="00544036" w:rsidRPr="00F36782">
        <w:rPr>
          <w:rFonts w:ascii="Arial" w:hAnsi="Arial" w:cs="Arial"/>
          <w:b/>
          <w:sz w:val="48"/>
          <w:szCs w:val="48"/>
        </w:rPr>
        <w:t>cheaper</w:t>
      </w:r>
      <w:r w:rsidR="00544036" w:rsidRPr="00F36782">
        <w:rPr>
          <w:rFonts w:ascii="Arial" w:hAnsi="Arial" w:cs="Arial"/>
          <w:sz w:val="48"/>
          <w:szCs w:val="48"/>
        </w:rPr>
        <w:t xml:space="preserve">. Around one third of respondents would be encouraged to shop in a more sustainable way if more sustainable fashion and technology were </w:t>
      </w:r>
      <w:r w:rsidR="00544036" w:rsidRPr="00F36782">
        <w:rPr>
          <w:rFonts w:ascii="Arial" w:hAnsi="Arial" w:cs="Arial"/>
          <w:b/>
          <w:sz w:val="48"/>
          <w:szCs w:val="48"/>
        </w:rPr>
        <w:t>available</w:t>
      </w:r>
      <w:r w:rsidR="00544036" w:rsidRPr="00F36782">
        <w:rPr>
          <w:rFonts w:ascii="Arial" w:hAnsi="Arial" w:cs="Arial"/>
          <w:sz w:val="48"/>
          <w:szCs w:val="48"/>
        </w:rPr>
        <w:t xml:space="preserve">, or if they knew </w:t>
      </w:r>
      <w:r w:rsidR="00544036" w:rsidRPr="00F36782">
        <w:rPr>
          <w:rFonts w:ascii="Arial" w:hAnsi="Arial" w:cs="Arial"/>
          <w:sz w:val="48"/>
          <w:szCs w:val="48"/>
        </w:rPr>
        <w:lastRenderedPageBreak/>
        <w:t xml:space="preserve">how sustainable fashion and technology were </w:t>
      </w:r>
      <w:r w:rsidR="00544036" w:rsidRPr="00F36782">
        <w:rPr>
          <w:rFonts w:ascii="Arial" w:hAnsi="Arial" w:cs="Arial"/>
          <w:b/>
          <w:sz w:val="48"/>
          <w:szCs w:val="48"/>
        </w:rPr>
        <w:t>better for the environment</w:t>
      </w:r>
      <w:r w:rsidR="00544036" w:rsidRPr="00F36782">
        <w:rPr>
          <w:rFonts w:ascii="Arial" w:hAnsi="Arial" w:cs="Arial"/>
          <w:sz w:val="48"/>
          <w:szCs w:val="48"/>
        </w:rPr>
        <w:t>.</w:t>
      </w:r>
      <w:r w:rsidR="00544036" w:rsidRPr="00F36782">
        <w:rPr>
          <w:rFonts w:ascii="Arial" w:hAnsi="Arial" w:cs="Arial"/>
          <w:i/>
          <w:sz w:val="48"/>
          <w:szCs w:val="48"/>
        </w:rPr>
        <w:br w:type="page"/>
      </w:r>
    </w:p>
    <w:p w:rsidR="00D47380" w:rsidRPr="00F36782" w:rsidRDefault="00D47380" w:rsidP="00F36782">
      <w:pPr>
        <w:spacing w:after="0" w:line="240" w:lineRule="auto"/>
        <w:ind w:left="-142"/>
        <w:jc w:val="center"/>
        <w:rPr>
          <w:rFonts w:ascii="Arial" w:hAnsi="Arial" w:cs="Arial"/>
          <w:sz w:val="48"/>
          <w:szCs w:val="48"/>
        </w:rPr>
      </w:pPr>
      <w:r w:rsidRPr="00F36782">
        <w:rPr>
          <w:rFonts w:ascii="Arial" w:hAnsi="Arial" w:cs="Arial"/>
          <w:noProof/>
          <w:sz w:val="48"/>
          <w:szCs w:val="48"/>
          <w:lang w:eastAsia="en-GB"/>
        </w:rPr>
        <w:lastRenderedPageBreak/>
        <w:drawing>
          <wp:inline distT="0" distB="0" distL="0" distR="0" wp14:anchorId="56F99FA7" wp14:editId="416EA275">
            <wp:extent cx="9720000" cy="5031394"/>
            <wp:effectExtent l="127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9720000" cy="5031394"/>
                    </a:xfrm>
                    <a:prstGeom prst="rect">
                      <a:avLst/>
                    </a:prstGeom>
                    <a:noFill/>
                  </pic:spPr>
                </pic:pic>
              </a:graphicData>
            </a:graphic>
          </wp:inline>
        </w:drawing>
      </w:r>
    </w:p>
    <w:p w:rsidR="00D47380" w:rsidRPr="00F36782" w:rsidRDefault="00D47380" w:rsidP="00F36782">
      <w:pPr>
        <w:spacing w:after="0" w:line="240" w:lineRule="auto"/>
        <w:rPr>
          <w:rFonts w:ascii="Arial" w:hAnsi="Arial" w:cs="Arial"/>
          <w:sz w:val="48"/>
          <w:szCs w:val="48"/>
        </w:rPr>
      </w:pPr>
      <w:r w:rsidRPr="00F36782">
        <w:rPr>
          <w:rFonts w:ascii="Arial" w:hAnsi="Arial" w:cs="Arial"/>
          <w:b/>
          <w:sz w:val="48"/>
          <w:szCs w:val="48"/>
        </w:rPr>
        <w:lastRenderedPageBreak/>
        <w:t>Youth Justice Strategy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How should Scotland respond when children and young people get into trouble with the law?  How do we prevent offending in the first place? How do we get young people out of justice systems and on to positive destinations? How do we get better experiences and results for young people and victims?</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After five years, Scotland’s youth justice strategy - ‘Preventing Offending – Getting it Right for Children and Young People’ needs to be refreshed and future-proofed. These questions asked young people to identify the main priorities for the two years from June 2020.</w:t>
      </w:r>
    </w:p>
    <w:p w:rsidR="00D47380" w:rsidRPr="00F36782" w:rsidRDefault="00D47380" w:rsidP="00F36782">
      <w:pPr>
        <w:spacing w:after="0" w:line="240" w:lineRule="auto"/>
        <w:rPr>
          <w:rFonts w:ascii="Arial" w:hAnsi="Arial" w:cs="Arial"/>
          <w:sz w:val="48"/>
          <w:szCs w:val="48"/>
        </w:rPr>
      </w:pPr>
    </w:p>
    <w:tbl>
      <w:tblPr>
        <w:tblStyle w:val="TableGrid"/>
        <w:tblW w:w="0" w:type="auto"/>
        <w:tblLook w:val="04A0" w:firstRow="1" w:lastRow="0" w:firstColumn="1" w:lastColumn="0" w:noHBand="0" w:noVBand="1"/>
      </w:tblPr>
      <w:tblGrid>
        <w:gridCol w:w="10485"/>
      </w:tblGrid>
      <w:tr w:rsidR="00D47380" w:rsidRPr="00F36782" w:rsidTr="009D4408">
        <w:trPr>
          <w:trHeight w:val="2080"/>
        </w:trPr>
        <w:tc>
          <w:tcPr>
            <w:tcW w:w="10485" w:type="dxa"/>
            <w:vAlign w:val="center"/>
          </w:tcPr>
          <w:p w:rsidR="00D47380" w:rsidRPr="00F36782" w:rsidRDefault="00683024" w:rsidP="00F36782">
            <w:pPr>
              <w:rPr>
                <w:rFonts w:ascii="Arial" w:hAnsi="Arial" w:cs="Arial"/>
                <w:sz w:val="48"/>
                <w:szCs w:val="48"/>
              </w:rPr>
            </w:pPr>
            <w:r w:rsidRPr="00F36782">
              <w:rPr>
                <w:rFonts w:ascii="Arial" w:hAnsi="Arial" w:cs="Arial"/>
                <w:sz w:val="48"/>
                <w:szCs w:val="48"/>
              </w:rPr>
              <w:t xml:space="preserve">“I find the fact that over 75% of young people in Scotland want the law to be changed to allow all 16 and 17 year-olds to be considered through the Children’s Hearings System very interesting and very important. I very much like that a lot of them finding their rights important. I think it’s crucial to get young people involved because they are the key people being affected by this, and many are probably not educated around the children's hearing system as much. I think it's </w:t>
            </w:r>
            <w:r w:rsidRPr="00F36782">
              <w:rPr>
                <w:rFonts w:ascii="Arial" w:hAnsi="Arial" w:cs="Arial"/>
                <w:sz w:val="48"/>
                <w:szCs w:val="48"/>
              </w:rPr>
              <w:lastRenderedPageBreak/>
              <w:t>great how much they think it needs to be re-looked at.”</w:t>
            </w:r>
          </w:p>
          <w:p w:rsidR="00683024" w:rsidRPr="00F36782" w:rsidRDefault="00683024" w:rsidP="00F36782">
            <w:pPr>
              <w:rPr>
                <w:rFonts w:ascii="Arial" w:hAnsi="Arial" w:cs="Arial"/>
                <w:sz w:val="48"/>
                <w:szCs w:val="48"/>
              </w:rPr>
            </w:pPr>
            <w:r w:rsidRPr="00F36782">
              <w:rPr>
                <w:rFonts w:ascii="Arial" w:hAnsi="Arial" w:cs="Arial"/>
                <w:sz w:val="48"/>
                <w:szCs w:val="48"/>
              </w:rPr>
              <w:t>– Lauren Kelly MSYP, Deputy Convener (Education and Lifelong Learning)</w:t>
            </w:r>
          </w:p>
        </w:tc>
      </w:tr>
    </w:tbl>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t>‘</w:t>
      </w:r>
      <w:r w:rsidRPr="00F36782">
        <w:rPr>
          <w:rFonts w:ascii="Arial" w:hAnsi="Arial" w:cs="Arial"/>
          <w:b/>
          <w:i/>
          <w:sz w:val="48"/>
          <w:szCs w:val="48"/>
        </w:rPr>
        <w:t>What do you think the main priorities should be for Scottish Government and other partners to support young people who are involved in offending?</w:t>
      </w:r>
      <w:r w:rsidRPr="00F36782">
        <w:rPr>
          <w:rFonts w:ascii="Arial" w:hAnsi="Arial" w:cs="Arial"/>
          <w:b/>
          <w:sz w:val="48"/>
          <w:szCs w:val="48"/>
        </w:rPr>
        <w:t xml:space="preserve">’ </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Respondents were asked to select their top three choices from a list, as shown below.</w:t>
      </w:r>
    </w:p>
    <w:p w:rsidR="00D47380" w:rsidRPr="00F36782" w:rsidRDefault="00D47380" w:rsidP="00F36782">
      <w:pPr>
        <w:keepNext/>
        <w:spacing w:after="0" w:line="240" w:lineRule="auto"/>
        <w:ind w:left="-284"/>
        <w:rPr>
          <w:rFonts w:ascii="Arial" w:hAnsi="Arial" w:cs="Arial"/>
          <w:sz w:val="48"/>
          <w:szCs w:val="48"/>
        </w:rPr>
      </w:pPr>
      <w:r w:rsidRPr="00F36782">
        <w:rPr>
          <w:rFonts w:ascii="Arial" w:hAnsi="Arial" w:cs="Arial"/>
          <w:noProof/>
          <w:sz w:val="48"/>
          <w:szCs w:val="48"/>
          <w:lang w:eastAsia="en-GB"/>
        </w:rPr>
        <w:drawing>
          <wp:inline distT="0" distB="0" distL="0" distR="0" wp14:anchorId="4C5B45B5" wp14:editId="648E1D79">
            <wp:extent cx="7006442" cy="3727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2965"/>
                    <a:stretch/>
                  </pic:blipFill>
                  <pic:spPr bwMode="auto">
                    <a:xfrm>
                      <a:off x="0" y="0"/>
                      <a:ext cx="7045940" cy="3748811"/>
                    </a:xfrm>
                    <a:prstGeom prst="rect">
                      <a:avLst/>
                    </a:prstGeom>
                    <a:noFill/>
                    <a:ln>
                      <a:noFill/>
                    </a:ln>
                    <a:extLst>
                      <a:ext uri="{53640926-AAD7-44D8-BBD7-CCE9431645EC}">
                        <a14:shadowObscured xmlns:a14="http://schemas.microsoft.com/office/drawing/2010/main"/>
                      </a:ext>
                    </a:extLst>
                  </pic:spPr>
                </pic:pic>
              </a:graphicData>
            </a:graphic>
          </wp:inline>
        </w:drawing>
      </w:r>
    </w:p>
    <w:p w:rsidR="00683024" w:rsidRPr="00F36782" w:rsidRDefault="00683024" w:rsidP="00F36782">
      <w:pPr>
        <w:rPr>
          <w:rFonts w:ascii="Arial" w:hAnsi="Arial" w:cs="Arial"/>
          <w:b/>
          <w:sz w:val="48"/>
          <w:szCs w:val="48"/>
        </w:rPr>
      </w:pPr>
      <w:r w:rsidRPr="00F36782">
        <w:rPr>
          <w:rFonts w:ascii="Arial" w:hAnsi="Arial" w:cs="Arial"/>
          <w:b/>
          <w:sz w:val="48"/>
          <w:szCs w:val="48"/>
        </w:rPr>
        <w:br w:type="page"/>
      </w:r>
    </w:p>
    <w:p w:rsidR="00D47380" w:rsidRPr="00F36782" w:rsidRDefault="00F36782" w:rsidP="00F36782">
      <w:pPr>
        <w:spacing w:after="0" w:line="240" w:lineRule="auto"/>
        <w:rPr>
          <w:rFonts w:ascii="Arial" w:hAnsi="Arial" w:cs="Arial"/>
          <w:b/>
          <w:i/>
          <w:sz w:val="48"/>
          <w:szCs w:val="48"/>
        </w:rPr>
      </w:pPr>
      <w:r w:rsidRPr="00F36782">
        <w:rPr>
          <w:rFonts w:ascii="Arial" w:hAnsi="Arial" w:cs="Arial"/>
          <w:noProof/>
          <w:sz w:val="48"/>
          <w:szCs w:val="48"/>
          <w:lang w:eastAsia="en-GB"/>
        </w:rPr>
        <w:lastRenderedPageBreak/>
        <w:drawing>
          <wp:anchor distT="0" distB="0" distL="114300" distR="114300" simplePos="0" relativeHeight="251660288" behindDoc="1" locked="0" layoutInCell="1" allowOverlap="1" wp14:anchorId="3B0D9A4D" wp14:editId="13E552AB">
            <wp:simplePos x="0" y="0"/>
            <wp:positionH relativeFrom="column">
              <wp:posOffset>35560</wp:posOffset>
            </wp:positionH>
            <wp:positionV relativeFrom="paragraph">
              <wp:posOffset>1778635</wp:posOffset>
            </wp:positionV>
            <wp:extent cx="6419850" cy="6690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126" t="2128" r="10364"/>
                    <a:stretch/>
                  </pic:blipFill>
                  <pic:spPr bwMode="auto">
                    <a:xfrm>
                      <a:off x="0" y="0"/>
                      <a:ext cx="6419850" cy="6690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380" w:rsidRPr="00F36782">
        <w:rPr>
          <w:rFonts w:ascii="Arial" w:hAnsi="Arial" w:cs="Arial"/>
          <w:b/>
          <w:sz w:val="48"/>
          <w:szCs w:val="48"/>
        </w:rPr>
        <w:t>‘</w:t>
      </w:r>
      <w:r w:rsidR="00D47380" w:rsidRPr="00F36782">
        <w:rPr>
          <w:rFonts w:ascii="Arial" w:hAnsi="Arial" w:cs="Arial"/>
          <w:b/>
          <w:i/>
          <w:sz w:val="48"/>
          <w:szCs w:val="48"/>
        </w:rPr>
        <w:t>Currently, not all 16 and 17 year olds are able to be considered through the Children’s Hearings System. Should the law be changed to allow all 16 and 17 year-olds to be considered in this system?’</w:t>
      </w:r>
    </w:p>
    <w:p w:rsidR="00683024" w:rsidRPr="00F36782" w:rsidRDefault="00683024" w:rsidP="00F36782">
      <w:pPr>
        <w:spacing w:after="0" w:line="240" w:lineRule="auto"/>
        <w:rPr>
          <w:rFonts w:ascii="Arial" w:hAnsi="Arial" w:cs="Arial"/>
          <w:sz w:val="48"/>
          <w:szCs w:val="48"/>
        </w:rPr>
      </w:pPr>
    </w:p>
    <w:p w:rsidR="00544036" w:rsidRPr="00F36782" w:rsidRDefault="00544036"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lastRenderedPageBreak/>
        <w:t>This was an open-ended question which received 221 responses. Responses were coded either ‘yes’, ‘no’, ‘not sure’, or ‘depends’.</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b/>
          <w:sz w:val="48"/>
          <w:szCs w:val="48"/>
        </w:rPr>
        <w:t>Over three quarters of respondents</w:t>
      </w:r>
      <w:r w:rsidRPr="00F36782">
        <w:rPr>
          <w:rFonts w:ascii="Arial" w:hAnsi="Arial" w:cs="Arial"/>
          <w:sz w:val="48"/>
          <w:szCs w:val="48"/>
        </w:rPr>
        <w:t xml:space="preserve"> </w:t>
      </w:r>
      <w:r w:rsidRPr="00F36782">
        <w:rPr>
          <w:rFonts w:ascii="Arial" w:hAnsi="Arial" w:cs="Arial"/>
          <w:b/>
          <w:sz w:val="48"/>
          <w:szCs w:val="48"/>
        </w:rPr>
        <w:t xml:space="preserve">agree </w:t>
      </w:r>
      <w:r w:rsidRPr="00F36782">
        <w:rPr>
          <w:rFonts w:ascii="Arial" w:hAnsi="Arial" w:cs="Arial"/>
          <w:sz w:val="48"/>
          <w:szCs w:val="48"/>
        </w:rPr>
        <w:t>the law should be changed to allow all 16 and 17 year-olds to be considered in the Children’s Hearings System. Overall, the majority of comments focused on the age at which a young person is considered to be an adult, and the level of support young people would receive through the Children’s Hearings System compared to the adult system.</w:t>
      </w:r>
    </w:p>
    <w:p w:rsidR="00D47380" w:rsidRPr="00F36782" w:rsidRDefault="00D47380" w:rsidP="00F36782">
      <w:pPr>
        <w:spacing w:after="0" w:line="240" w:lineRule="auto"/>
        <w:rPr>
          <w:rFonts w:ascii="Arial" w:hAnsi="Arial" w:cs="Arial"/>
          <w:i/>
          <w:iCs/>
          <w:sz w:val="48"/>
          <w:szCs w:val="48"/>
        </w:rPr>
      </w:pPr>
    </w:p>
    <w:p w:rsidR="00D47380" w:rsidRPr="00F36782" w:rsidRDefault="00D47380" w:rsidP="00F36782">
      <w:pPr>
        <w:spacing w:after="0" w:line="240" w:lineRule="auto"/>
        <w:rPr>
          <w:rFonts w:ascii="Arial" w:hAnsi="Arial" w:cs="Arial"/>
          <w:i/>
          <w:iCs/>
          <w:sz w:val="48"/>
          <w:szCs w:val="48"/>
        </w:rPr>
      </w:pPr>
      <w:r w:rsidRPr="00F36782">
        <w:rPr>
          <w:rFonts w:ascii="Arial" w:hAnsi="Arial" w:cs="Arial"/>
          <w:i/>
          <w:iCs/>
          <w:sz w:val="48"/>
          <w:szCs w:val="48"/>
        </w:rPr>
        <w:t xml:space="preserve"> </w:t>
      </w: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br w:type="page"/>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‘Equally Employed’</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Minority ethnic communities face poorer outcomes than the majority of Scots, including in-work poverty and lower employment. Despite having high levels of educational attainment, people from minority ethnic communities are twice as likely to be unemployed than white communities. It’s often in work places that racism and discrimination are evident.</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These questions were asked to help the Scottish Parliament’s Equalities and Human Rights Committee identify what actions employers should take to enable young people from ethnic communities to access employment opportunities, and to ensure they are employed in jobs appropriate for their level of skills, qualifications and experience.  </w:t>
      </w:r>
    </w:p>
    <w:p w:rsidR="00D47380" w:rsidRPr="00F36782" w:rsidRDefault="00D47380" w:rsidP="00F36782">
      <w:pPr>
        <w:spacing w:after="0" w:line="240" w:lineRule="auto"/>
        <w:rPr>
          <w:rFonts w:ascii="Arial" w:hAnsi="Arial" w:cs="Arial"/>
          <w:sz w:val="48"/>
          <w:szCs w:val="48"/>
        </w:rPr>
      </w:pPr>
    </w:p>
    <w:tbl>
      <w:tblPr>
        <w:tblStyle w:val="TableGrid"/>
        <w:tblW w:w="10627" w:type="dxa"/>
        <w:tblLook w:val="04A0" w:firstRow="1" w:lastRow="0" w:firstColumn="1" w:lastColumn="0" w:noHBand="0" w:noVBand="1"/>
      </w:tblPr>
      <w:tblGrid>
        <w:gridCol w:w="10627"/>
      </w:tblGrid>
      <w:tr w:rsidR="00D47380" w:rsidRPr="00F36782" w:rsidTr="00B32EBA">
        <w:trPr>
          <w:trHeight w:val="2962"/>
        </w:trPr>
        <w:tc>
          <w:tcPr>
            <w:tcW w:w="10627" w:type="dxa"/>
            <w:vAlign w:val="center"/>
          </w:tcPr>
          <w:p w:rsidR="00D47380" w:rsidRPr="00F36782" w:rsidRDefault="00D47380" w:rsidP="00F36782">
            <w:pPr>
              <w:rPr>
                <w:rFonts w:ascii="Arial" w:eastAsia="Times New Roman" w:hAnsi="Arial" w:cs="Arial"/>
                <w:sz w:val="48"/>
                <w:szCs w:val="48"/>
              </w:rPr>
            </w:pPr>
            <w:r w:rsidRPr="00F36782">
              <w:rPr>
                <w:rFonts w:ascii="Arial" w:eastAsia="Times New Roman" w:hAnsi="Arial" w:cs="Arial"/>
                <w:sz w:val="48"/>
                <w:szCs w:val="48"/>
              </w:rPr>
              <w:t xml:space="preserve">“The thing I found most interesting, however not surprising, is how many young people have highlighted that they need work experience and interview skills. As someone who is part of the ethnic minority, being a white migrant, I know the struggle of not having had these opportunities. This topic is so important because there are so </w:t>
            </w:r>
            <w:r w:rsidRPr="00F36782">
              <w:rPr>
                <w:rFonts w:ascii="Arial" w:eastAsia="Times New Roman" w:hAnsi="Arial" w:cs="Arial"/>
                <w:sz w:val="48"/>
                <w:szCs w:val="48"/>
              </w:rPr>
              <w:lastRenderedPageBreak/>
              <w:t xml:space="preserve">many people who come from other countries to work here, and they don’t always get to work because of their background and where they are from. They don’t always have opportunities and experiences because no one is willing to give it to them, simply because they have a different skin colour or speak a different language. To me, everyone should have an equal amount of opportunities to work and get the money they need to live. “ </w:t>
            </w:r>
          </w:p>
          <w:p w:rsidR="00D47380" w:rsidRPr="00F36782" w:rsidRDefault="00D47380" w:rsidP="00F36782">
            <w:pPr>
              <w:rPr>
                <w:rFonts w:ascii="Arial" w:eastAsia="Times New Roman" w:hAnsi="Arial" w:cs="Arial"/>
                <w:sz w:val="48"/>
                <w:szCs w:val="48"/>
              </w:rPr>
            </w:pPr>
            <w:r w:rsidRPr="00F36782">
              <w:rPr>
                <w:rFonts w:ascii="Arial" w:eastAsia="Times New Roman" w:hAnsi="Arial" w:cs="Arial"/>
                <w:sz w:val="48"/>
                <w:szCs w:val="48"/>
              </w:rPr>
              <w:t>– Wiktoria Orlicka MSYP, Convener (Culture and Media)</w:t>
            </w:r>
          </w:p>
        </w:tc>
      </w:tr>
    </w:tbl>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t>‘</w:t>
      </w:r>
      <w:r w:rsidRPr="00F36782">
        <w:rPr>
          <w:rFonts w:ascii="Arial" w:hAnsi="Arial" w:cs="Arial"/>
          <w:b/>
          <w:i/>
          <w:sz w:val="48"/>
          <w:szCs w:val="48"/>
        </w:rPr>
        <w:t>What training and development opportunities should be made available to young people from minority ethnic backgrounds?</w:t>
      </w:r>
      <w:r w:rsidRPr="00F36782">
        <w:rPr>
          <w:rFonts w:ascii="Arial" w:hAnsi="Arial" w:cs="Arial"/>
          <w:b/>
          <w:sz w:val="48"/>
          <w:szCs w:val="48"/>
        </w:rPr>
        <w:t>’</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Respondents were given a list of options and were asked to select those they felt would be meaningful and helpful, as shown below.</w:t>
      </w:r>
    </w:p>
    <w:p w:rsidR="00D47380" w:rsidRPr="00F36782" w:rsidRDefault="00D47380" w:rsidP="00F36782">
      <w:pPr>
        <w:spacing w:after="0" w:line="240" w:lineRule="auto"/>
        <w:ind w:left="-284"/>
        <w:rPr>
          <w:rFonts w:ascii="Arial" w:hAnsi="Arial" w:cs="Arial"/>
          <w:sz w:val="48"/>
          <w:szCs w:val="48"/>
        </w:rPr>
      </w:pPr>
      <w:r w:rsidRPr="00F36782">
        <w:rPr>
          <w:rFonts w:ascii="Arial" w:hAnsi="Arial" w:cs="Arial"/>
          <w:noProof/>
          <w:sz w:val="48"/>
          <w:szCs w:val="48"/>
          <w:lang w:eastAsia="en-GB"/>
        </w:rPr>
        <w:lastRenderedPageBreak/>
        <w:drawing>
          <wp:inline distT="0" distB="0" distL="0" distR="0" wp14:anchorId="5FA123AA" wp14:editId="43E21DC7">
            <wp:extent cx="6985165" cy="3123211"/>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9872" cy="3134258"/>
                    </a:xfrm>
                    <a:prstGeom prst="rect">
                      <a:avLst/>
                    </a:prstGeom>
                    <a:noFill/>
                  </pic:spPr>
                </pic:pic>
              </a:graphicData>
            </a:graphic>
          </wp:inline>
        </w:drawing>
      </w:r>
    </w:p>
    <w:p w:rsidR="00D47380" w:rsidRPr="00F36782" w:rsidRDefault="00D47380" w:rsidP="00F36782">
      <w:pPr>
        <w:spacing w:after="0" w:line="240" w:lineRule="auto"/>
        <w:rPr>
          <w:rFonts w:ascii="Arial" w:hAnsi="Arial" w:cs="Arial"/>
          <w:b/>
          <w:sz w:val="48"/>
          <w:szCs w:val="48"/>
        </w:rPr>
      </w:pPr>
    </w:p>
    <w:p w:rsidR="00D47380" w:rsidRPr="00F36782" w:rsidRDefault="00D47380" w:rsidP="00F36782">
      <w:pPr>
        <w:spacing w:after="0" w:line="240" w:lineRule="auto"/>
        <w:rPr>
          <w:rFonts w:ascii="Arial" w:hAnsi="Arial" w:cs="Arial"/>
          <w:b/>
          <w:i/>
          <w:sz w:val="48"/>
          <w:szCs w:val="48"/>
        </w:rPr>
      </w:pPr>
      <w:r w:rsidRPr="00F36782">
        <w:rPr>
          <w:rFonts w:ascii="Arial" w:hAnsi="Arial" w:cs="Arial"/>
          <w:b/>
          <w:sz w:val="48"/>
          <w:szCs w:val="48"/>
        </w:rPr>
        <w:t>‘</w:t>
      </w:r>
      <w:r w:rsidRPr="00F36782">
        <w:rPr>
          <w:rFonts w:ascii="Arial" w:hAnsi="Arial" w:cs="Arial"/>
          <w:b/>
          <w:i/>
          <w:sz w:val="48"/>
          <w:szCs w:val="48"/>
        </w:rPr>
        <w:t>What ways do employers currently link in with your school, university, college or workplace and how could these be improved?’</w:t>
      </w:r>
    </w:p>
    <w:p w:rsidR="00D47380" w:rsidRPr="00F36782" w:rsidRDefault="00F36782" w:rsidP="00F36782">
      <w:pPr>
        <w:spacing w:after="0" w:line="240" w:lineRule="auto"/>
        <w:rPr>
          <w:rFonts w:ascii="Arial" w:hAnsi="Arial" w:cs="Arial"/>
          <w:sz w:val="48"/>
          <w:szCs w:val="48"/>
        </w:rPr>
      </w:pPr>
      <w:r w:rsidRPr="00F36782">
        <w:rPr>
          <w:rFonts w:ascii="Arial" w:hAnsi="Arial" w:cs="Arial"/>
          <w:noProof/>
          <w:sz w:val="48"/>
          <w:szCs w:val="48"/>
          <w:lang w:eastAsia="en-GB"/>
        </w:rPr>
        <w:drawing>
          <wp:anchor distT="0" distB="0" distL="114300" distR="114300" simplePos="0" relativeHeight="251661312" behindDoc="1" locked="0" layoutInCell="1" allowOverlap="1" wp14:anchorId="549D4025" wp14:editId="2FB2B804">
            <wp:simplePos x="0" y="0"/>
            <wp:positionH relativeFrom="column">
              <wp:posOffset>-2540</wp:posOffset>
            </wp:positionH>
            <wp:positionV relativeFrom="paragraph">
              <wp:posOffset>16510</wp:posOffset>
            </wp:positionV>
            <wp:extent cx="5495925" cy="4694555"/>
            <wp:effectExtent l="0" t="0" r="9525" b="0"/>
            <wp:wrapTight wrapText="bothSides">
              <wp:wrapPolygon edited="0">
                <wp:start x="0" y="0"/>
                <wp:lineTo x="0" y="21474"/>
                <wp:lineTo x="21563" y="21474"/>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ly Employed wordcloud.png"/>
                    <pic:cNvPicPr/>
                  </pic:nvPicPr>
                  <pic:blipFill rotWithShape="1">
                    <a:blip r:embed="rId21">
                      <a:extLst>
                        <a:ext uri="{28A0092B-C50C-407E-A947-70E740481C1C}">
                          <a14:useLocalDpi xmlns:a14="http://schemas.microsoft.com/office/drawing/2010/main" val="0"/>
                        </a:ext>
                      </a:extLst>
                    </a:blip>
                    <a:srcRect l="17168" t="5597" r="19194" b="6619"/>
                    <a:stretch/>
                  </pic:blipFill>
                  <pic:spPr bwMode="auto">
                    <a:xfrm>
                      <a:off x="0" y="0"/>
                      <a:ext cx="5495925" cy="4694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6782" w:rsidRDefault="00F36782">
      <w:pPr>
        <w:rPr>
          <w:rFonts w:ascii="Arial" w:hAnsi="Arial" w:cs="Arial"/>
          <w:sz w:val="48"/>
          <w:szCs w:val="48"/>
        </w:rPr>
      </w:pPr>
      <w:r>
        <w:rPr>
          <w:rFonts w:ascii="Arial" w:hAnsi="Arial" w:cs="Arial"/>
          <w:sz w:val="48"/>
          <w:szCs w:val="48"/>
        </w:rPr>
        <w:br w:type="page"/>
      </w: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lastRenderedPageBreak/>
        <w:t>140 young people responded to this question.</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Excluding those who said ‘I don’t know’ (27 respondents), the most common ways in which employers currently link in with schools, universities, colleges, or workplaces is through </w:t>
      </w:r>
      <w:r w:rsidRPr="00F36782">
        <w:rPr>
          <w:rFonts w:ascii="Arial" w:hAnsi="Arial" w:cs="Arial"/>
          <w:b/>
          <w:sz w:val="48"/>
          <w:szCs w:val="48"/>
        </w:rPr>
        <w:t>work experience</w:t>
      </w:r>
      <w:r w:rsidRPr="00F36782">
        <w:rPr>
          <w:rFonts w:ascii="Arial" w:hAnsi="Arial" w:cs="Arial"/>
          <w:sz w:val="48"/>
          <w:szCs w:val="48"/>
        </w:rPr>
        <w:t xml:space="preserve"> and </w:t>
      </w:r>
      <w:r w:rsidRPr="00F36782">
        <w:rPr>
          <w:rFonts w:ascii="Arial" w:hAnsi="Arial" w:cs="Arial"/>
          <w:b/>
          <w:sz w:val="48"/>
          <w:szCs w:val="48"/>
        </w:rPr>
        <w:t>careers fairs</w:t>
      </w:r>
      <w:r w:rsidRPr="00F36782">
        <w:rPr>
          <w:rFonts w:ascii="Arial" w:hAnsi="Arial" w:cs="Arial"/>
          <w:sz w:val="48"/>
          <w:szCs w:val="48"/>
        </w:rPr>
        <w:t xml:space="preserve">. Some young people have been to </w:t>
      </w:r>
      <w:r w:rsidRPr="00F36782">
        <w:rPr>
          <w:rFonts w:ascii="Arial" w:hAnsi="Arial" w:cs="Arial"/>
          <w:b/>
          <w:sz w:val="48"/>
          <w:szCs w:val="48"/>
        </w:rPr>
        <w:t>presentations by an employer</w:t>
      </w:r>
      <w:r w:rsidRPr="00F36782">
        <w:rPr>
          <w:rFonts w:ascii="Arial" w:hAnsi="Arial" w:cs="Arial"/>
          <w:sz w:val="48"/>
          <w:szCs w:val="48"/>
        </w:rPr>
        <w:t xml:space="preserve">, and others have seen a </w:t>
      </w:r>
      <w:r w:rsidRPr="00F36782">
        <w:rPr>
          <w:rFonts w:ascii="Arial" w:hAnsi="Arial" w:cs="Arial"/>
          <w:b/>
          <w:sz w:val="48"/>
          <w:szCs w:val="48"/>
        </w:rPr>
        <w:t>Careers Advisor</w:t>
      </w:r>
      <w:r w:rsidRPr="00F36782">
        <w:rPr>
          <w:rFonts w:ascii="Arial" w:hAnsi="Arial" w:cs="Arial"/>
          <w:sz w:val="48"/>
          <w:szCs w:val="48"/>
        </w:rPr>
        <w:t>.</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A range of </w:t>
      </w:r>
      <w:r w:rsidRPr="00F36782">
        <w:rPr>
          <w:rFonts w:ascii="Arial" w:hAnsi="Arial" w:cs="Arial"/>
          <w:b/>
          <w:sz w:val="48"/>
          <w:szCs w:val="48"/>
        </w:rPr>
        <w:t>external organisations or programmes</w:t>
      </w:r>
      <w:r w:rsidRPr="00F36782">
        <w:rPr>
          <w:rFonts w:ascii="Arial" w:hAnsi="Arial" w:cs="Arial"/>
          <w:sz w:val="48"/>
          <w:szCs w:val="48"/>
        </w:rPr>
        <w:t xml:space="preserve"> were mentioned to help young people find out about employers and careers, including World of Work, Developing the Young Workforce (DYW), Career Ready, Skills Development Scotland, YPI Scotland, and Princes’ Trust. </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Due to the format of the question it is difficult to identify whether young peoples’ responses relate to current links or suggestions for improvements. However, a small number of young people suggested they would like </w:t>
      </w:r>
      <w:r w:rsidRPr="00F36782">
        <w:rPr>
          <w:rFonts w:ascii="Arial" w:hAnsi="Arial" w:cs="Arial"/>
          <w:b/>
          <w:sz w:val="48"/>
          <w:szCs w:val="48"/>
        </w:rPr>
        <w:t>careers fairs or open days to be held more often</w:t>
      </w:r>
      <w:r w:rsidRPr="00F36782">
        <w:rPr>
          <w:rFonts w:ascii="Arial" w:hAnsi="Arial" w:cs="Arial"/>
          <w:sz w:val="48"/>
          <w:szCs w:val="48"/>
        </w:rPr>
        <w:t xml:space="preserve">, with a </w:t>
      </w:r>
      <w:r w:rsidRPr="00F36782">
        <w:rPr>
          <w:rFonts w:ascii="Arial" w:hAnsi="Arial" w:cs="Arial"/>
          <w:b/>
          <w:sz w:val="48"/>
          <w:szCs w:val="48"/>
        </w:rPr>
        <w:t>wider range of employers</w:t>
      </w:r>
      <w:r w:rsidRPr="00F36782">
        <w:rPr>
          <w:rFonts w:ascii="Arial" w:hAnsi="Arial" w:cs="Arial"/>
          <w:sz w:val="48"/>
          <w:szCs w:val="48"/>
        </w:rPr>
        <w:t xml:space="preserve">; there should be </w:t>
      </w:r>
      <w:r w:rsidRPr="00F36782">
        <w:rPr>
          <w:rFonts w:ascii="Arial" w:hAnsi="Arial" w:cs="Arial"/>
          <w:b/>
          <w:sz w:val="48"/>
          <w:szCs w:val="48"/>
        </w:rPr>
        <w:t xml:space="preserve">more variety in the types of careers promoted to young </w:t>
      </w:r>
      <w:r w:rsidRPr="00F36782">
        <w:rPr>
          <w:rFonts w:ascii="Arial" w:hAnsi="Arial" w:cs="Arial"/>
          <w:b/>
          <w:sz w:val="48"/>
          <w:szCs w:val="48"/>
        </w:rPr>
        <w:lastRenderedPageBreak/>
        <w:t>people</w:t>
      </w:r>
      <w:r w:rsidRPr="00F36782">
        <w:rPr>
          <w:rFonts w:ascii="Arial" w:hAnsi="Arial" w:cs="Arial"/>
          <w:sz w:val="48"/>
          <w:szCs w:val="48"/>
        </w:rPr>
        <w:t>; and more</w:t>
      </w:r>
      <w:r w:rsidRPr="00F36782">
        <w:rPr>
          <w:rFonts w:ascii="Arial" w:hAnsi="Arial" w:cs="Arial"/>
          <w:b/>
          <w:sz w:val="48"/>
          <w:szCs w:val="48"/>
        </w:rPr>
        <w:t xml:space="preserve"> time with careers advisers and on work experience placements</w:t>
      </w:r>
      <w:r w:rsidRPr="00F36782">
        <w:rPr>
          <w:rFonts w:ascii="Arial" w:hAnsi="Arial" w:cs="Arial"/>
          <w:sz w:val="48"/>
          <w:szCs w:val="48"/>
        </w:rPr>
        <w:t xml:space="preserve">. </w:t>
      </w: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br w:type="page"/>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Political Literacy and Citizenship in schools</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In 2012 Education Scotland reported that ‘In a number of schools, where modern studies is not taught as a discrete subject, young people’s entitlement in the area of people in society, business and economy is not being fulfilled. In these schools, it is proving difficult for young people to acquire the appropriate knowledge or skills, for example in relation to democracy and political literacy.’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These questions will help the Scottish Parliament’s Education and Skills Committee find out about young people’s experiences of Modern Studies and citizenship education in schools.</w:t>
      </w:r>
    </w:p>
    <w:p w:rsidR="00D47380" w:rsidRPr="00F36782" w:rsidRDefault="00D47380" w:rsidP="00F36782">
      <w:pPr>
        <w:spacing w:after="0" w:line="240" w:lineRule="auto"/>
        <w:rPr>
          <w:rFonts w:ascii="Arial" w:hAnsi="Arial" w:cs="Arial"/>
          <w:sz w:val="48"/>
          <w:szCs w:val="48"/>
        </w:rPr>
      </w:pPr>
    </w:p>
    <w:tbl>
      <w:tblPr>
        <w:tblStyle w:val="TableGrid"/>
        <w:tblW w:w="10627" w:type="dxa"/>
        <w:tblLook w:val="04A0" w:firstRow="1" w:lastRow="0" w:firstColumn="1" w:lastColumn="0" w:noHBand="0" w:noVBand="1"/>
      </w:tblPr>
      <w:tblGrid>
        <w:gridCol w:w="10627"/>
      </w:tblGrid>
      <w:tr w:rsidR="00D47380" w:rsidRPr="00F36782" w:rsidTr="00B32EBA">
        <w:trPr>
          <w:trHeight w:val="1811"/>
        </w:trPr>
        <w:tc>
          <w:tcPr>
            <w:tcW w:w="10627" w:type="dxa"/>
            <w:vAlign w:val="center"/>
          </w:tcPr>
          <w:p w:rsidR="00D47380" w:rsidRPr="00F36782" w:rsidRDefault="00683024" w:rsidP="00F36782">
            <w:pPr>
              <w:rPr>
                <w:rFonts w:ascii="Arial" w:eastAsia="Times New Roman" w:hAnsi="Arial" w:cs="Arial"/>
                <w:sz w:val="48"/>
                <w:szCs w:val="48"/>
              </w:rPr>
            </w:pPr>
            <w:r w:rsidRPr="00F36782">
              <w:rPr>
                <w:rFonts w:ascii="Arial" w:eastAsia="Times New Roman" w:hAnsi="Arial" w:cs="Arial"/>
                <w:sz w:val="48"/>
                <w:szCs w:val="48"/>
              </w:rPr>
              <w:t>“</w:t>
            </w:r>
            <w:r w:rsidR="00D47380" w:rsidRPr="00F36782">
              <w:rPr>
                <w:rFonts w:ascii="Arial" w:eastAsia="Times New Roman" w:hAnsi="Arial" w:cs="Arial"/>
                <w:sz w:val="48"/>
                <w:szCs w:val="48"/>
              </w:rPr>
              <w:t>We found the finding about covering Citizenship in PSE really interesting. We were quite shocked by the fact over half of the respondents had never covered citizenship in a PSE class. It's important for young people to be involved in the discussions about citizenship education as it will have a direct impact on their learn</w:t>
            </w:r>
            <w:r w:rsidRPr="00F36782">
              <w:rPr>
                <w:rFonts w:ascii="Arial" w:eastAsia="Times New Roman" w:hAnsi="Arial" w:cs="Arial"/>
                <w:sz w:val="48"/>
                <w:szCs w:val="48"/>
              </w:rPr>
              <w:t>ing experience and education.”</w:t>
            </w:r>
          </w:p>
          <w:p w:rsidR="00D47380" w:rsidRPr="00F36782" w:rsidRDefault="00D47380" w:rsidP="00F36782">
            <w:pPr>
              <w:rPr>
                <w:rFonts w:ascii="Arial" w:eastAsia="Times New Roman" w:hAnsi="Arial" w:cs="Arial"/>
                <w:sz w:val="48"/>
                <w:szCs w:val="48"/>
              </w:rPr>
            </w:pPr>
            <w:r w:rsidRPr="00F36782">
              <w:rPr>
                <w:rFonts w:ascii="Arial" w:eastAsia="Times New Roman" w:hAnsi="Arial" w:cs="Arial"/>
                <w:sz w:val="48"/>
                <w:szCs w:val="48"/>
              </w:rPr>
              <w:t xml:space="preserve">- </w:t>
            </w:r>
            <w:proofErr w:type="spellStart"/>
            <w:r w:rsidRPr="00F36782">
              <w:rPr>
                <w:rFonts w:ascii="Arial" w:eastAsia="Times New Roman" w:hAnsi="Arial" w:cs="Arial"/>
                <w:sz w:val="48"/>
                <w:szCs w:val="48"/>
              </w:rPr>
              <w:t>Aaran</w:t>
            </w:r>
            <w:proofErr w:type="spellEnd"/>
            <w:r w:rsidRPr="00F36782">
              <w:rPr>
                <w:rFonts w:ascii="Arial" w:eastAsia="Times New Roman" w:hAnsi="Arial" w:cs="Arial"/>
                <w:sz w:val="48"/>
                <w:szCs w:val="48"/>
              </w:rPr>
              <w:t xml:space="preserve"> McDonald MSYP, Convener (Transport, Environment, and Rural Affairs) and Liam </w:t>
            </w:r>
            <w:r w:rsidRPr="00F36782">
              <w:rPr>
                <w:rFonts w:ascii="Arial" w:eastAsia="Times New Roman" w:hAnsi="Arial" w:cs="Arial"/>
                <w:sz w:val="48"/>
                <w:szCs w:val="48"/>
              </w:rPr>
              <w:lastRenderedPageBreak/>
              <w:t>Fowley MSYP, Convener (Education and Lifelong Learning)</w:t>
            </w:r>
          </w:p>
        </w:tc>
      </w:tr>
    </w:tbl>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sz w:val="48"/>
          <w:szCs w:val="48"/>
        </w:rPr>
      </w:pPr>
      <w:r w:rsidRPr="00F36782">
        <w:rPr>
          <w:rFonts w:ascii="Arial" w:hAnsi="Arial" w:cs="Arial"/>
          <w:b/>
          <w:i/>
          <w:sz w:val="48"/>
          <w:szCs w:val="48"/>
        </w:rPr>
        <w:t>‘Was Modern Studies offered in your school as a stand-alone subject?’</w:t>
      </w:r>
    </w:p>
    <w:p w:rsidR="00D47380" w:rsidRPr="00F36782" w:rsidRDefault="00D47380" w:rsidP="00F36782">
      <w:pPr>
        <w:spacing w:after="0" w:line="240" w:lineRule="auto"/>
        <w:rPr>
          <w:rFonts w:ascii="Arial" w:hAnsi="Arial" w:cs="Arial"/>
          <w:sz w:val="48"/>
          <w:szCs w:val="48"/>
        </w:rPr>
      </w:pPr>
      <w:r w:rsidRPr="00F36782">
        <w:rPr>
          <w:rFonts w:ascii="Arial" w:hAnsi="Arial" w:cs="Arial"/>
          <w:noProof/>
          <w:sz w:val="48"/>
          <w:szCs w:val="48"/>
          <w:lang w:eastAsia="en-GB"/>
        </w:rPr>
        <w:drawing>
          <wp:inline distT="0" distB="0" distL="0" distR="0" wp14:anchorId="764A2C7E" wp14:editId="1699E313">
            <wp:extent cx="6696075" cy="3229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3100" cy="3237397"/>
                    </a:xfrm>
                    <a:prstGeom prst="rect">
                      <a:avLst/>
                    </a:prstGeom>
                    <a:noFill/>
                  </pic:spPr>
                </pic:pic>
              </a:graphicData>
            </a:graphic>
          </wp:inline>
        </w:drawing>
      </w: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Nearly two-thirds of young people are able to take Modern Studies as a stand-alone subject in school at some stage. Only 8% were not offered Modern Studies at all. </w:t>
      </w:r>
    </w:p>
    <w:p w:rsidR="00D47380" w:rsidRPr="00F36782" w:rsidRDefault="00D47380" w:rsidP="00F36782">
      <w:pPr>
        <w:spacing w:after="0" w:line="240" w:lineRule="auto"/>
        <w:rPr>
          <w:rFonts w:ascii="Arial" w:hAnsi="Arial" w:cs="Arial"/>
          <w:i/>
          <w:sz w:val="48"/>
          <w:szCs w:val="48"/>
        </w:rPr>
      </w:pPr>
    </w:p>
    <w:p w:rsidR="00F36782" w:rsidRDefault="00F36782">
      <w:pPr>
        <w:rPr>
          <w:rFonts w:ascii="Arial" w:hAnsi="Arial" w:cs="Arial"/>
          <w:b/>
          <w:i/>
          <w:sz w:val="48"/>
          <w:szCs w:val="48"/>
        </w:rPr>
      </w:pPr>
      <w:r>
        <w:rPr>
          <w:rFonts w:ascii="Arial" w:hAnsi="Arial" w:cs="Arial"/>
          <w:b/>
          <w:i/>
          <w:sz w:val="48"/>
          <w:szCs w:val="48"/>
        </w:rPr>
        <w:br w:type="page"/>
      </w:r>
    </w:p>
    <w:p w:rsidR="00D47380" w:rsidRPr="00F36782" w:rsidRDefault="00D47380" w:rsidP="00F36782">
      <w:pPr>
        <w:spacing w:after="0" w:line="240" w:lineRule="auto"/>
        <w:rPr>
          <w:rFonts w:ascii="Arial" w:hAnsi="Arial" w:cs="Arial"/>
          <w:b/>
          <w:i/>
          <w:sz w:val="48"/>
          <w:szCs w:val="48"/>
        </w:rPr>
      </w:pPr>
      <w:r w:rsidRPr="00F36782">
        <w:rPr>
          <w:rFonts w:ascii="Arial" w:hAnsi="Arial" w:cs="Arial"/>
          <w:b/>
          <w:i/>
          <w:sz w:val="48"/>
          <w:szCs w:val="48"/>
        </w:rPr>
        <w:lastRenderedPageBreak/>
        <w:t>‘Did your school cover “Citizenship” in Personal and Social Education Classes?’</w:t>
      </w:r>
    </w:p>
    <w:p w:rsidR="00D47380" w:rsidRPr="00F36782" w:rsidRDefault="00683024" w:rsidP="00F36782">
      <w:pPr>
        <w:spacing w:after="0" w:line="240" w:lineRule="auto"/>
        <w:ind w:left="-284"/>
        <w:rPr>
          <w:rFonts w:ascii="Arial" w:hAnsi="Arial" w:cs="Arial"/>
          <w:sz w:val="48"/>
          <w:szCs w:val="48"/>
        </w:rPr>
      </w:pPr>
      <w:r w:rsidRPr="00F36782">
        <w:rPr>
          <w:rFonts w:ascii="Arial" w:hAnsi="Arial" w:cs="Arial"/>
          <w:noProof/>
          <w:sz w:val="48"/>
          <w:szCs w:val="48"/>
          <w:lang w:eastAsia="en-GB"/>
        </w:rPr>
        <w:drawing>
          <wp:anchor distT="0" distB="0" distL="114300" distR="114300" simplePos="0" relativeHeight="251663360" behindDoc="1" locked="0" layoutInCell="1" allowOverlap="1" wp14:anchorId="28A908C6" wp14:editId="77C26898">
            <wp:simplePos x="0" y="0"/>
            <wp:positionH relativeFrom="column">
              <wp:posOffset>-79375</wp:posOffset>
            </wp:positionH>
            <wp:positionV relativeFrom="paragraph">
              <wp:posOffset>58420</wp:posOffset>
            </wp:positionV>
            <wp:extent cx="6448425" cy="66605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510" t="6862" r="4882"/>
                    <a:stretch/>
                  </pic:blipFill>
                  <pic:spPr bwMode="auto">
                    <a:xfrm>
                      <a:off x="0" y="0"/>
                      <a:ext cx="6448425" cy="6660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Respondents were given four options and were asked to select all that apply. </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Over </w:t>
      </w:r>
      <w:r w:rsidRPr="00F36782">
        <w:rPr>
          <w:rFonts w:ascii="Arial" w:hAnsi="Arial" w:cs="Arial"/>
          <w:b/>
          <w:sz w:val="48"/>
          <w:szCs w:val="48"/>
        </w:rPr>
        <w:t>half of the young people</w:t>
      </w:r>
      <w:r w:rsidRPr="00F36782">
        <w:rPr>
          <w:rFonts w:ascii="Arial" w:hAnsi="Arial" w:cs="Arial"/>
          <w:sz w:val="48"/>
          <w:szCs w:val="48"/>
        </w:rPr>
        <w:t xml:space="preserve"> who replied to this question said their school did not cover </w:t>
      </w:r>
      <w:r w:rsidRPr="00F36782">
        <w:rPr>
          <w:rFonts w:ascii="Arial" w:hAnsi="Arial" w:cs="Arial"/>
          <w:sz w:val="48"/>
          <w:szCs w:val="48"/>
        </w:rPr>
        <w:lastRenderedPageBreak/>
        <w:t xml:space="preserve">‘citizenship’ in Personal and Social Education (PSE) classes at all. </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On the other hand, only one in seven young people said their school covers ‘citizenship’ in PSE classes throughout high school (between S1 and S6). </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br w:type="page"/>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Protection of Workers</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eastAsia="Calibri" w:hAnsi="Arial" w:cs="Arial"/>
          <w:sz w:val="48"/>
          <w:szCs w:val="48"/>
        </w:rPr>
      </w:pPr>
      <w:r w:rsidRPr="00F36782">
        <w:rPr>
          <w:rFonts w:ascii="Arial" w:eastAsia="Calibri" w:hAnsi="Arial" w:cs="Arial"/>
          <w:sz w:val="48"/>
          <w:szCs w:val="48"/>
        </w:rPr>
        <w:t xml:space="preserve">The Scottish Parliament’s Economy, Energy and Fair Work Committee is looking at a Bill which would make it a specific crime to assault or threaten someone who has to enforce age restrictions (on products like alcohol and tobacco or services like gambling and tanning) and people who work in retail. That also includes places that serve food (like cafes and restaurants) as well as people who deliver things (like takeaways or online orders). These questions will help the Committee find out how safe young people feel at work, and whether they feel working in retail and selling age-restricted goods should be treated differently to working in other kinds of jobs. </w:t>
      </w:r>
    </w:p>
    <w:p w:rsidR="00D47380" w:rsidRPr="00F36782" w:rsidRDefault="00D47380" w:rsidP="00F36782">
      <w:pPr>
        <w:spacing w:after="0" w:line="240" w:lineRule="auto"/>
        <w:rPr>
          <w:rFonts w:ascii="Arial" w:hAnsi="Arial" w:cs="Arial"/>
          <w:sz w:val="48"/>
          <w:szCs w:val="48"/>
        </w:rPr>
      </w:pPr>
    </w:p>
    <w:tbl>
      <w:tblPr>
        <w:tblStyle w:val="TableGrid"/>
        <w:tblW w:w="0" w:type="auto"/>
        <w:tblLook w:val="04A0" w:firstRow="1" w:lastRow="0" w:firstColumn="1" w:lastColumn="0" w:noHBand="0" w:noVBand="1"/>
      </w:tblPr>
      <w:tblGrid>
        <w:gridCol w:w="10485"/>
      </w:tblGrid>
      <w:tr w:rsidR="006F5AD0" w:rsidRPr="00F36782" w:rsidTr="006F5AD0">
        <w:trPr>
          <w:trHeight w:val="2070"/>
        </w:trPr>
        <w:tc>
          <w:tcPr>
            <w:tcW w:w="10485" w:type="dxa"/>
            <w:vAlign w:val="center"/>
          </w:tcPr>
          <w:p w:rsidR="00D47380" w:rsidRPr="00F36782" w:rsidRDefault="000001AD" w:rsidP="00F36782">
            <w:pPr>
              <w:rPr>
                <w:rFonts w:ascii="Arial" w:hAnsi="Arial" w:cs="Arial"/>
                <w:sz w:val="48"/>
                <w:szCs w:val="48"/>
              </w:rPr>
            </w:pPr>
            <w:r w:rsidRPr="00F36782">
              <w:rPr>
                <w:rFonts w:ascii="Arial" w:hAnsi="Arial" w:cs="Arial"/>
                <w:sz w:val="48"/>
                <w:szCs w:val="48"/>
              </w:rPr>
              <w:t>“</w:t>
            </w:r>
            <w:r w:rsidR="006F5AD0" w:rsidRPr="00F36782">
              <w:rPr>
                <w:rFonts w:ascii="Arial" w:hAnsi="Arial" w:cs="Arial"/>
                <w:sz w:val="48"/>
                <w:szCs w:val="48"/>
              </w:rPr>
              <w:t xml:space="preserve">It is interesting to read that most young people feel retail workers are just as likely to receive abuse or be assaulted at work as other workers who deal with the public. It shows that this issue goes beyond the scope of just a particular field of work, and shows changes need to cover a wider scope rather than a particular one. It’s important that young people get involved in the discussions about this topic because the retail sector is one of the biggest employers of young </w:t>
            </w:r>
            <w:r w:rsidR="006F5AD0" w:rsidRPr="00F36782">
              <w:rPr>
                <w:rFonts w:ascii="Arial" w:hAnsi="Arial" w:cs="Arial"/>
                <w:sz w:val="48"/>
                <w:szCs w:val="48"/>
              </w:rPr>
              <w:lastRenderedPageBreak/>
              <w:t>people, and as such this will have a great impact on them.”</w:t>
            </w:r>
          </w:p>
          <w:p w:rsidR="000001AD" w:rsidRPr="00F36782" w:rsidRDefault="000001AD" w:rsidP="00F36782">
            <w:pPr>
              <w:rPr>
                <w:rFonts w:ascii="Arial" w:hAnsi="Arial" w:cs="Arial"/>
                <w:sz w:val="48"/>
                <w:szCs w:val="48"/>
              </w:rPr>
            </w:pPr>
            <w:r w:rsidRPr="00F36782">
              <w:rPr>
                <w:rFonts w:ascii="Arial" w:hAnsi="Arial" w:cs="Arial"/>
                <w:sz w:val="48"/>
                <w:szCs w:val="48"/>
              </w:rPr>
              <w:t xml:space="preserve">- Calum </w:t>
            </w:r>
            <w:proofErr w:type="spellStart"/>
            <w:r w:rsidRPr="00F36782">
              <w:rPr>
                <w:rFonts w:ascii="Arial" w:hAnsi="Arial" w:cs="Arial"/>
                <w:sz w:val="48"/>
                <w:szCs w:val="48"/>
              </w:rPr>
              <w:t>Nimmo</w:t>
            </w:r>
            <w:proofErr w:type="spellEnd"/>
            <w:r w:rsidRPr="00F36782">
              <w:rPr>
                <w:rFonts w:ascii="Arial" w:hAnsi="Arial" w:cs="Arial"/>
                <w:sz w:val="48"/>
                <w:szCs w:val="48"/>
              </w:rPr>
              <w:t xml:space="preserve"> MSYP, Convene</w:t>
            </w:r>
            <w:r w:rsidR="006F5AD0" w:rsidRPr="00F36782">
              <w:rPr>
                <w:rFonts w:ascii="Arial" w:hAnsi="Arial" w:cs="Arial"/>
                <w:sz w:val="48"/>
                <w:szCs w:val="48"/>
              </w:rPr>
              <w:t>r (Jobs, Economy, and Fair Work)</w:t>
            </w:r>
          </w:p>
        </w:tc>
      </w:tr>
    </w:tbl>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i/>
          <w:sz w:val="48"/>
          <w:szCs w:val="48"/>
        </w:rPr>
      </w:pPr>
      <w:r w:rsidRPr="00F36782">
        <w:rPr>
          <w:rFonts w:ascii="Arial" w:hAnsi="Arial" w:cs="Arial"/>
          <w:b/>
          <w:i/>
          <w:sz w:val="48"/>
          <w:szCs w:val="48"/>
        </w:rPr>
        <w:t>‘Have you experienced or witnessed threatening or abusive behaviour towards retail workers in any of the following situations?’</w:t>
      </w:r>
    </w:p>
    <w:p w:rsidR="00D47380" w:rsidRPr="00F36782" w:rsidRDefault="00D47380" w:rsidP="00F36782">
      <w:pPr>
        <w:spacing w:after="0" w:line="240" w:lineRule="auto"/>
        <w:rPr>
          <w:rFonts w:ascii="Arial" w:hAnsi="Arial" w:cs="Arial"/>
          <w:sz w:val="48"/>
          <w:szCs w:val="48"/>
        </w:rPr>
      </w:pPr>
      <w:r w:rsidRPr="00F36782">
        <w:rPr>
          <w:rFonts w:ascii="Arial" w:hAnsi="Arial" w:cs="Arial"/>
          <w:noProof/>
          <w:sz w:val="48"/>
          <w:szCs w:val="48"/>
          <w:lang w:eastAsia="en-GB"/>
        </w:rPr>
        <w:drawing>
          <wp:inline distT="0" distB="0" distL="0" distR="0" wp14:anchorId="78339929" wp14:editId="6E87A32B">
            <wp:extent cx="6781800" cy="23465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a:extLst>
                        <a:ext uri="{28A0092B-C50C-407E-A947-70E740481C1C}">
                          <a14:useLocalDpi xmlns:a14="http://schemas.microsoft.com/office/drawing/2010/main" val="0"/>
                        </a:ext>
                      </a:extLst>
                    </a:blip>
                    <a:srcRect t="3213"/>
                    <a:stretch/>
                  </pic:blipFill>
                  <pic:spPr bwMode="auto">
                    <a:xfrm>
                      <a:off x="0" y="0"/>
                      <a:ext cx="6797457" cy="2351961"/>
                    </a:xfrm>
                    <a:prstGeom prst="rect">
                      <a:avLst/>
                    </a:prstGeom>
                    <a:noFill/>
                    <a:ln>
                      <a:noFill/>
                    </a:ln>
                    <a:extLst>
                      <a:ext uri="{53640926-AAD7-44D8-BBD7-CCE9431645EC}">
                        <a14:shadowObscured xmlns:a14="http://schemas.microsoft.com/office/drawing/2010/main"/>
                      </a:ext>
                    </a:extLst>
                  </pic:spPr>
                </pic:pic>
              </a:graphicData>
            </a:graphic>
          </wp:inline>
        </w:drawing>
      </w:r>
    </w:p>
    <w:p w:rsidR="00F36782" w:rsidRDefault="00F36782">
      <w:pPr>
        <w:rPr>
          <w:rFonts w:ascii="Arial" w:hAnsi="Arial" w:cs="Arial"/>
          <w:b/>
          <w:i/>
          <w:sz w:val="48"/>
          <w:szCs w:val="48"/>
        </w:rPr>
      </w:pPr>
      <w:r>
        <w:rPr>
          <w:rFonts w:ascii="Arial" w:hAnsi="Arial" w:cs="Arial"/>
          <w:b/>
          <w:i/>
          <w:sz w:val="48"/>
          <w:szCs w:val="48"/>
        </w:rPr>
        <w:br w:type="page"/>
      </w:r>
    </w:p>
    <w:p w:rsidR="00D47380" w:rsidRPr="00F36782" w:rsidRDefault="00F36782" w:rsidP="00F36782">
      <w:pPr>
        <w:spacing w:after="0" w:line="240" w:lineRule="auto"/>
        <w:rPr>
          <w:rFonts w:ascii="Arial" w:hAnsi="Arial" w:cs="Arial"/>
          <w:b/>
          <w:i/>
          <w:sz w:val="48"/>
          <w:szCs w:val="48"/>
        </w:rPr>
      </w:pPr>
      <w:r w:rsidRPr="00F36782">
        <w:rPr>
          <w:rFonts w:ascii="Arial" w:hAnsi="Arial" w:cs="Arial"/>
          <w:i/>
          <w:noProof/>
          <w:sz w:val="48"/>
          <w:szCs w:val="48"/>
          <w:lang w:eastAsia="en-GB"/>
        </w:rPr>
        <w:lastRenderedPageBreak/>
        <w:drawing>
          <wp:anchor distT="0" distB="0" distL="114300" distR="114300" simplePos="0" relativeHeight="251662336" behindDoc="1" locked="0" layoutInCell="1" allowOverlap="1" wp14:anchorId="648B8A67" wp14:editId="58496CE7">
            <wp:simplePos x="0" y="0"/>
            <wp:positionH relativeFrom="column">
              <wp:posOffset>54610</wp:posOffset>
            </wp:positionH>
            <wp:positionV relativeFrom="paragraph">
              <wp:posOffset>1873250</wp:posOffset>
            </wp:positionV>
            <wp:extent cx="6457950" cy="70567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l="9805" r="10797"/>
                    <a:stretch/>
                  </pic:blipFill>
                  <pic:spPr bwMode="auto">
                    <a:xfrm>
                      <a:off x="0" y="0"/>
                      <a:ext cx="6457950" cy="705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380" w:rsidRPr="00F36782">
        <w:rPr>
          <w:rFonts w:ascii="Arial" w:hAnsi="Arial" w:cs="Arial"/>
          <w:b/>
          <w:i/>
          <w:sz w:val="48"/>
          <w:szCs w:val="48"/>
        </w:rPr>
        <w:t xml:space="preserve">‘Do you think retail workers are more or less likely to be threatened or assaulted at work than other workers who deal with the public (e.g. bus drivers, traffic wardens, paramedics </w:t>
      </w:r>
      <w:proofErr w:type="spellStart"/>
      <w:r w:rsidR="00D47380" w:rsidRPr="00F36782">
        <w:rPr>
          <w:rFonts w:ascii="Arial" w:hAnsi="Arial" w:cs="Arial"/>
          <w:b/>
          <w:i/>
          <w:sz w:val="48"/>
          <w:szCs w:val="48"/>
        </w:rPr>
        <w:t>etc</w:t>
      </w:r>
      <w:proofErr w:type="spellEnd"/>
      <w:r w:rsidR="00D47380" w:rsidRPr="00F36782">
        <w:rPr>
          <w:rFonts w:ascii="Arial" w:hAnsi="Arial" w:cs="Arial"/>
          <w:b/>
          <w:i/>
          <w:sz w:val="48"/>
          <w:szCs w:val="48"/>
        </w:rPr>
        <w:t>) and why?’</w:t>
      </w: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Just over one fifth of young people think retail workers are more likely to be threatened or </w:t>
      </w:r>
      <w:r w:rsidRPr="00F36782">
        <w:rPr>
          <w:rFonts w:ascii="Arial" w:hAnsi="Arial" w:cs="Arial"/>
          <w:sz w:val="48"/>
          <w:szCs w:val="48"/>
        </w:rPr>
        <w:lastRenderedPageBreak/>
        <w:t xml:space="preserve">assaulted at work than other workers who deal with the public. Young people suggested this is because retail workers are </w:t>
      </w:r>
      <w:r w:rsidRPr="00F36782">
        <w:rPr>
          <w:rFonts w:ascii="Arial" w:hAnsi="Arial" w:cs="Arial"/>
          <w:b/>
          <w:sz w:val="48"/>
          <w:szCs w:val="48"/>
        </w:rPr>
        <w:t>less respected</w:t>
      </w:r>
      <w:r w:rsidRPr="00F36782">
        <w:rPr>
          <w:rFonts w:ascii="Arial" w:hAnsi="Arial" w:cs="Arial"/>
          <w:sz w:val="48"/>
          <w:szCs w:val="48"/>
        </w:rPr>
        <w:t xml:space="preserve"> or have </w:t>
      </w:r>
      <w:r w:rsidRPr="00F36782">
        <w:rPr>
          <w:rFonts w:ascii="Arial" w:hAnsi="Arial" w:cs="Arial"/>
          <w:b/>
          <w:sz w:val="48"/>
          <w:szCs w:val="48"/>
        </w:rPr>
        <w:t>less authority</w:t>
      </w:r>
      <w:r w:rsidRPr="00F36782">
        <w:rPr>
          <w:rFonts w:ascii="Arial" w:hAnsi="Arial" w:cs="Arial"/>
          <w:sz w:val="48"/>
          <w:szCs w:val="48"/>
        </w:rPr>
        <w:t xml:space="preserve"> than other workers who deal with the public; because retail workers </w:t>
      </w:r>
      <w:r w:rsidRPr="00F36782">
        <w:rPr>
          <w:rFonts w:ascii="Arial" w:hAnsi="Arial" w:cs="Arial"/>
          <w:b/>
          <w:sz w:val="48"/>
          <w:szCs w:val="48"/>
        </w:rPr>
        <w:t>tend to be younger</w:t>
      </w:r>
      <w:r w:rsidRPr="00F36782">
        <w:rPr>
          <w:rFonts w:ascii="Arial" w:hAnsi="Arial" w:cs="Arial"/>
          <w:sz w:val="48"/>
          <w:szCs w:val="48"/>
        </w:rPr>
        <w:t xml:space="preserve"> than other people who deal with the public; or because of the </w:t>
      </w:r>
      <w:r w:rsidRPr="00F36782">
        <w:rPr>
          <w:rFonts w:ascii="Arial" w:hAnsi="Arial" w:cs="Arial"/>
          <w:b/>
          <w:sz w:val="48"/>
          <w:szCs w:val="48"/>
        </w:rPr>
        <w:t>types of product</w:t>
      </w:r>
      <w:r w:rsidRPr="00F36782">
        <w:rPr>
          <w:rFonts w:ascii="Arial" w:hAnsi="Arial" w:cs="Arial"/>
          <w:sz w:val="48"/>
          <w:szCs w:val="48"/>
        </w:rPr>
        <w:t xml:space="preserve"> retail workers are selling, such as cigarettes and alcohol.</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sz w:val="48"/>
          <w:szCs w:val="48"/>
        </w:rPr>
      </w:pPr>
      <w:r w:rsidRPr="00F36782">
        <w:rPr>
          <w:rFonts w:ascii="Arial" w:hAnsi="Arial" w:cs="Arial"/>
          <w:sz w:val="48"/>
          <w:szCs w:val="48"/>
        </w:rPr>
        <w:t xml:space="preserve">On the other hand, nearly one quarter of young people are less likely to be threatened or assaulted at work than other workers who deal with the public. Young people suggested this is because retail environments tend to be </w:t>
      </w:r>
      <w:r w:rsidRPr="00F36782">
        <w:rPr>
          <w:rFonts w:ascii="Arial" w:hAnsi="Arial" w:cs="Arial"/>
          <w:b/>
          <w:sz w:val="48"/>
          <w:szCs w:val="48"/>
        </w:rPr>
        <w:t>less stressful or high pressure situations</w:t>
      </w:r>
      <w:r w:rsidRPr="00F36782">
        <w:rPr>
          <w:rFonts w:ascii="Arial" w:hAnsi="Arial" w:cs="Arial"/>
          <w:sz w:val="48"/>
          <w:szCs w:val="48"/>
        </w:rPr>
        <w:t xml:space="preserve">, and therefore people are less likely to behave aggressively towards retail workers than towards other public-facing workers such as paramedics or traffic wardens. </w:t>
      </w:r>
      <w:r w:rsidRPr="00F36782">
        <w:rPr>
          <w:rFonts w:ascii="Arial" w:hAnsi="Arial" w:cs="Arial"/>
          <w:b/>
          <w:sz w:val="48"/>
          <w:szCs w:val="48"/>
        </w:rPr>
        <w:br w:type="page"/>
      </w:r>
    </w:p>
    <w:p w:rsidR="00D47380" w:rsidRPr="00F36782" w:rsidRDefault="00D47380" w:rsidP="00F36782">
      <w:pPr>
        <w:spacing w:after="0" w:line="240" w:lineRule="auto"/>
        <w:rPr>
          <w:rFonts w:ascii="Arial" w:hAnsi="Arial" w:cs="Arial"/>
          <w:b/>
          <w:sz w:val="48"/>
          <w:szCs w:val="48"/>
        </w:rPr>
      </w:pPr>
      <w:r w:rsidRPr="00F36782">
        <w:rPr>
          <w:rFonts w:ascii="Arial" w:hAnsi="Arial" w:cs="Arial"/>
          <w:b/>
          <w:sz w:val="48"/>
          <w:szCs w:val="48"/>
        </w:rPr>
        <w:lastRenderedPageBreak/>
        <w:t>‘Feeding Scotland Sustainably’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The Scottish Parliament has agreed the Climate Change (Emissions Reductions Targets) (Scotland) Act 2019 on a cross-party basis. Implementation - and particularly just transition – require action and/or acceptance of policy solutions from people across Scotland. </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 xml:space="preserve">These questions addressed the fundamental question of how as a society we can balance meeting people’s basic and urgent needs (food, housing, safety, transport) with the climate emergency. Responses will help the Scottish Parliament and the Environment Climate Change and Land Reform Committee think about how we engage and inspire Scotland on this issue. </w:t>
      </w:r>
    </w:p>
    <w:p w:rsidR="00D47380" w:rsidRPr="00F36782" w:rsidRDefault="00D47380" w:rsidP="00F36782">
      <w:pPr>
        <w:spacing w:after="0" w:line="240" w:lineRule="auto"/>
        <w:rPr>
          <w:rFonts w:ascii="Arial" w:hAnsi="Arial" w:cs="Arial"/>
          <w:sz w:val="48"/>
          <w:szCs w:val="48"/>
        </w:rPr>
      </w:pPr>
    </w:p>
    <w:tbl>
      <w:tblPr>
        <w:tblStyle w:val="TableGrid"/>
        <w:tblW w:w="0" w:type="auto"/>
        <w:tblLook w:val="04A0" w:firstRow="1" w:lastRow="0" w:firstColumn="1" w:lastColumn="0" w:noHBand="0" w:noVBand="1"/>
      </w:tblPr>
      <w:tblGrid>
        <w:gridCol w:w="10485"/>
      </w:tblGrid>
      <w:tr w:rsidR="001439D7" w:rsidRPr="00F36782" w:rsidTr="009D4408">
        <w:trPr>
          <w:trHeight w:val="2364"/>
        </w:trPr>
        <w:tc>
          <w:tcPr>
            <w:tcW w:w="10485" w:type="dxa"/>
            <w:vAlign w:val="center"/>
          </w:tcPr>
          <w:p w:rsidR="00D47380" w:rsidRPr="00F36782" w:rsidRDefault="001439D7" w:rsidP="00F36782">
            <w:pPr>
              <w:rPr>
                <w:rFonts w:ascii="Arial" w:hAnsi="Arial" w:cs="Arial"/>
                <w:sz w:val="48"/>
                <w:szCs w:val="48"/>
              </w:rPr>
            </w:pPr>
            <w:r w:rsidRPr="00F36782">
              <w:rPr>
                <w:rFonts w:ascii="Arial" w:hAnsi="Arial" w:cs="Arial"/>
                <w:sz w:val="48"/>
                <w:szCs w:val="48"/>
              </w:rPr>
              <w:t xml:space="preserve">“Feeding Scotland Sustainably is an important part of ensuring a just transition. It is clear from the </w:t>
            </w:r>
            <w:r w:rsidRPr="00F36782">
              <w:rPr>
                <w:rFonts w:ascii="Arial" w:hAnsi="Arial" w:cs="Arial"/>
                <w:i/>
                <w:sz w:val="48"/>
                <w:szCs w:val="48"/>
              </w:rPr>
              <w:t>#</w:t>
            </w:r>
            <w:proofErr w:type="spellStart"/>
            <w:r w:rsidRPr="00F36782">
              <w:rPr>
                <w:rFonts w:ascii="Arial" w:hAnsi="Arial" w:cs="Arial"/>
                <w:i/>
                <w:sz w:val="48"/>
                <w:szCs w:val="48"/>
              </w:rPr>
              <w:t>WhatsYourTake</w:t>
            </w:r>
            <w:proofErr w:type="spellEnd"/>
            <w:r w:rsidRPr="00F36782">
              <w:rPr>
                <w:rFonts w:ascii="Arial" w:hAnsi="Arial" w:cs="Arial"/>
                <w:sz w:val="48"/>
                <w:szCs w:val="48"/>
              </w:rPr>
              <w:t xml:space="preserve"> survey that young people believe we should support farmers through subsidies to help ensure sustainable methods of farming can be adopted, take steps to reduce food waste by encouraging the sale of more sustainable, unpackaged produce, and provide support for people to grow their own produce at </w:t>
            </w:r>
            <w:r w:rsidRPr="00F36782">
              <w:rPr>
                <w:rFonts w:ascii="Arial" w:hAnsi="Arial" w:cs="Arial"/>
                <w:sz w:val="48"/>
                <w:szCs w:val="48"/>
              </w:rPr>
              <w:lastRenderedPageBreak/>
              <w:t>home. Young people should continue to be able to make their voices heard on how we can balance our incredibly important food-based needs with the urgent need to tackle the climate emergency.”</w:t>
            </w:r>
          </w:p>
          <w:p w:rsidR="001439D7" w:rsidRPr="00F36782" w:rsidRDefault="001439D7" w:rsidP="00F36782">
            <w:pPr>
              <w:rPr>
                <w:rFonts w:ascii="Arial" w:hAnsi="Arial" w:cs="Arial"/>
                <w:sz w:val="48"/>
                <w:szCs w:val="48"/>
              </w:rPr>
            </w:pPr>
            <w:r w:rsidRPr="00F36782">
              <w:rPr>
                <w:rFonts w:ascii="Arial" w:hAnsi="Arial" w:cs="Arial"/>
                <w:sz w:val="48"/>
                <w:szCs w:val="48"/>
              </w:rPr>
              <w:t>- Ryan Kelly MSYP, Convener (Social Security)</w:t>
            </w:r>
          </w:p>
        </w:tc>
      </w:tr>
    </w:tbl>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i/>
          <w:sz w:val="48"/>
          <w:szCs w:val="48"/>
        </w:rPr>
      </w:pPr>
      <w:r w:rsidRPr="00F36782">
        <w:rPr>
          <w:rFonts w:ascii="Arial" w:hAnsi="Arial" w:cs="Arial"/>
          <w:b/>
          <w:i/>
          <w:sz w:val="48"/>
          <w:szCs w:val="48"/>
        </w:rPr>
        <w:t xml:space="preserve">‘In order to reach our climate emission targets, as a society we need to look at how we create a food system which lowers emissions whilst ensuring a fair society for those who produce and consume products.’ </w:t>
      </w:r>
    </w:p>
    <w:p w:rsidR="00D47380" w:rsidRPr="00F36782" w:rsidRDefault="00D47380" w:rsidP="00F36782">
      <w:pPr>
        <w:spacing w:after="0" w:line="240" w:lineRule="auto"/>
        <w:rPr>
          <w:rFonts w:ascii="Arial" w:hAnsi="Arial" w:cs="Arial"/>
          <w:i/>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Young people were asked to rank eight actions based on what they think they could do now to achieve this goal. The actions were ranked as follows:</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bookmarkStart w:id="0" w:name="_GoBack"/>
      <w:r w:rsidRPr="00F36782">
        <w:rPr>
          <w:rFonts w:ascii="Arial" w:hAnsi="Arial" w:cs="Arial"/>
          <w:sz w:val="48"/>
          <w:szCs w:val="48"/>
        </w:rPr>
        <w:t>Reducing and recycling food waste.</w:t>
      </w: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r w:rsidRPr="00F36782">
        <w:rPr>
          <w:rFonts w:ascii="Arial" w:hAnsi="Arial" w:cs="Arial"/>
          <w:sz w:val="48"/>
          <w:szCs w:val="48"/>
        </w:rPr>
        <w:t>Buying locally sourced produce.</w:t>
      </w: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r w:rsidRPr="00F36782">
        <w:rPr>
          <w:rFonts w:ascii="Arial" w:hAnsi="Arial" w:cs="Arial"/>
          <w:sz w:val="48"/>
          <w:szCs w:val="48"/>
        </w:rPr>
        <w:t>Buy less processed and packaged food.</w:t>
      </w: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r w:rsidRPr="00F36782">
        <w:rPr>
          <w:rFonts w:ascii="Arial" w:hAnsi="Arial" w:cs="Arial"/>
          <w:sz w:val="48"/>
          <w:szCs w:val="48"/>
        </w:rPr>
        <w:t>Eating more seasonal fruit and vegetables.</w:t>
      </w: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r w:rsidRPr="00F36782">
        <w:rPr>
          <w:rFonts w:ascii="Arial" w:hAnsi="Arial" w:cs="Arial"/>
          <w:sz w:val="48"/>
          <w:szCs w:val="48"/>
        </w:rPr>
        <w:t>Buying organic and sustainably approved options.</w:t>
      </w: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r w:rsidRPr="00F36782">
        <w:rPr>
          <w:rFonts w:ascii="Arial" w:hAnsi="Arial" w:cs="Arial"/>
          <w:sz w:val="48"/>
          <w:szCs w:val="48"/>
        </w:rPr>
        <w:t>Growing your own fruit and vegetables.</w:t>
      </w: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r w:rsidRPr="00F36782">
        <w:rPr>
          <w:rFonts w:ascii="Arial" w:hAnsi="Arial" w:cs="Arial"/>
          <w:sz w:val="48"/>
          <w:szCs w:val="48"/>
        </w:rPr>
        <w:t>Advocating for carbon labelling of all food products.</w:t>
      </w:r>
    </w:p>
    <w:p w:rsidR="00D47380" w:rsidRPr="00F36782" w:rsidRDefault="00D47380" w:rsidP="00F36782">
      <w:pPr>
        <w:pStyle w:val="ListParagraph"/>
        <w:numPr>
          <w:ilvl w:val="0"/>
          <w:numId w:val="34"/>
        </w:numPr>
        <w:spacing w:after="0" w:line="240" w:lineRule="auto"/>
        <w:ind w:left="567" w:hanging="567"/>
        <w:rPr>
          <w:rFonts w:ascii="Arial" w:hAnsi="Arial" w:cs="Arial"/>
          <w:sz w:val="48"/>
          <w:szCs w:val="48"/>
        </w:rPr>
      </w:pPr>
      <w:r w:rsidRPr="00F36782">
        <w:rPr>
          <w:rFonts w:ascii="Arial" w:hAnsi="Arial" w:cs="Arial"/>
          <w:sz w:val="48"/>
          <w:szCs w:val="48"/>
        </w:rPr>
        <w:lastRenderedPageBreak/>
        <w:t>Eating less animal products (e.g. meat and dairy).</w:t>
      </w:r>
    </w:p>
    <w:bookmarkEnd w:id="0"/>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b/>
          <w:i/>
          <w:sz w:val="48"/>
          <w:szCs w:val="48"/>
        </w:rPr>
      </w:pPr>
      <w:r w:rsidRPr="00F36782">
        <w:rPr>
          <w:rFonts w:ascii="Arial" w:hAnsi="Arial" w:cs="Arial"/>
          <w:b/>
          <w:i/>
          <w:sz w:val="48"/>
          <w:szCs w:val="48"/>
        </w:rPr>
        <w:t>‘Shifts in food production and land management will impact several sectors across society. Thinking about your choices above, how can we do this in a fair and equitable manner, ensuring people do not lose employment or access due to increased costs, for example farmers and/or people experiencing poverty?’</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spacing w:after="0" w:line="240" w:lineRule="auto"/>
        <w:rPr>
          <w:rFonts w:ascii="Arial" w:hAnsi="Arial" w:cs="Arial"/>
          <w:sz w:val="48"/>
          <w:szCs w:val="48"/>
        </w:rPr>
      </w:pPr>
      <w:r w:rsidRPr="00F36782">
        <w:rPr>
          <w:rFonts w:ascii="Arial" w:hAnsi="Arial" w:cs="Arial"/>
          <w:sz w:val="48"/>
          <w:szCs w:val="48"/>
        </w:rPr>
        <w:t>Responses to this question were sorted by theme. Suggestions for shifting food production and land management in a fair and equitable way included:</w:t>
      </w:r>
    </w:p>
    <w:p w:rsidR="00D47380" w:rsidRPr="00F36782" w:rsidRDefault="00D47380" w:rsidP="00F36782">
      <w:pPr>
        <w:spacing w:after="0" w:line="240" w:lineRule="auto"/>
        <w:rPr>
          <w:rFonts w:ascii="Arial" w:hAnsi="Arial" w:cs="Arial"/>
          <w:sz w:val="48"/>
          <w:szCs w:val="48"/>
        </w:rPr>
      </w:pPr>
    </w:p>
    <w:p w:rsidR="00D47380" w:rsidRPr="00F36782" w:rsidRDefault="00D47380" w:rsidP="00F36782">
      <w:pPr>
        <w:pStyle w:val="ListParagraph"/>
        <w:numPr>
          <w:ilvl w:val="0"/>
          <w:numId w:val="35"/>
        </w:numPr>
        <w:spacing w:after="0" w:line="240" w:lineRule="auto"/>
        <w:rPr>
          <w:rFonts w:ascii="Arial" w:hAnsi="Arial" w:cs="Arial"/>
          <w:sz w:val="48"/>
          <w:szCs w:val="48"/>
        </w:rPr>
      </w:pPr>
      <w:r w:rsidRPr="00F36782">
        <w:rPr>
          <w:rFonts w:ascii="Arial" w:hAnsi="Arial" w:cs="Arial"/>
          <w:sz w:val="48"/>
          <w:szCs w:val="48"/>
        </w:rPr>
        <w:t xml:space="preserve">Ensuring there is </w:t>
      </w:r>
      <w:r w:rsidRPr="00F36782">
        <w:rPr>
          <w:rFonts w:ascii="Arial" w:hAnsi="Arial" w:cs="Arial"/>
          <w:b/>
          <w:sz w:val="48"/>
          <w:szCs w:val="48"/>
        </w:rPr>
        <w:t>support for farmers</w:t>
      </w:r>
      <w:r w:rsidRPr="00F36782">
        <w:rPr>
          <w:rFonts w:ascii="Arial" w:hAnsi="Arial" w:cs="Arial"/>
          <w:sz w:val="48"/>
          <w:szCs w:val="48"/>
        </w:rPr>
        <w:t>. This could include subsidies to ensure farming methods are sustainable, and support for farmers to diversify to alternative farming methods or products.</w:t>
      </w:r>
    </w:p>
    <w:p w:rsidR="00D47380" w:rsidRPr="00F36782" w:rsidRDefault="00D47380" w:rsidP="00F36782">
      <w:pPr>
        <w:pStyle w:val="ListParagraph"/>
        <w:numPr>
          <w:ilvl w:val="0"/>
          <w:numId w:val="35"/>
        </w:numPr>
        <w:spacing w:after="0" w:line="240" w:lineRule="auto"/>
        <w:rPr>
          <w:rFonts w:ascii="Arial" w:hAnsi="Arial" w:cs="Arial"/>
          <w:sz w:val="48"/>
          <w:szCs w:val="48"/>
        </w:rPr>
      </w:pPr>
      <w:r w:rsidRPr="00F36782">
        <w:rPr>
          <w:rFonts w:ascii="Arial" w:hAnsi="Arial" w:cs="Arial"/>
          <w:sz w:val="48"/>
          <w:szCs w:val="48"/>
        </w:rPr>
        <w:t xml:space="preserve">Taking steps to </w:t>
      </w:r>
      <w:r w:rsidRPr="00F36782">
        <w:rPr>
          <w:rFonts w:ascii="Arial" w:hAnsi="Arial" w:cs="Arial"/>
          <w:b/>
          <w:sz w:val="48"/>
          <w:szCs w:val="48"/>
        </w:rPr>
        <w:t>reduce food and non-recyclable waste</w:t>
      </w:r>
      <w:r w:rsidRPr="00F36782">
        <w:rPr>
          <w:rFonts w:ascii="Arial" w:hAnsi="Arial" w:cs="Arial"/>
          <w:sz w:val="48"/>
          <w:szCs w:val="48"/>
        </w:rPr>
        <w:t xml:space="preserve"> by providing food waste bins to every home, working with supermarkets and other retailers to donate leftover food to foodbanks, and encouraging </w:t>
      </w:r>
      <w:r w:rsidRPr="00F36782">
        <w:rPr>
          <w:rFonts w:ascii="Arial" w:hAnsi="Arial" w:cs="Arial"/>
          <w:sz w:val="48"/>
          <w:szCs w:val="48"/>
        </w:rPr>
        <w:lastRenderedPageBreak/>
        <w:t xml:space="preserve">retailers to sell more unpackaged and sustainable products. </w:t>
      </w:r>
    </w:p>
    <w:p w:rsidR="00D47380" w:rsidRPr="00F36782" w:rsidRDefault="00D47380" w:rsidP="00F36782">
      <w:pPr>
        <w:pStyle w:val="ListParagraph"/>
        <w:numPr>
          <w:ilvl w:val="0"/>
          <w:numId w:val="35"/>
        </w:numPr>
        <w:spacing w:after="0" w:line="240" w:lineRule="auto"/>
        <w:rPr>
          <w:rFonts w:ascii="Arial" w:hAnsi="Arial" w:cs="Arial"/>
          <w:sz w:val="48"/>
          <w:szCs w:val="48"/>
        </w:rPr>
      </w:pPr>
      <w:r w:rsidRPr="00F36782">
        <w:rPr>
          <w:rFonts w:ascii="Arial" w:hAnsi="Arial" w:cs="Arial"/>
          <w:b/>
          <w:sz w:val="48"/>
          <w:szCs w:val="48"/>
        </w:rPr>
        <w:t>Subsidising sustainable food options</w:t>
      </w:r>
      <w:r w:rsidRPr="00F36782">
        <w:rPr>
          <w:rFonts w:ascii="Arial" w:hAnsi="Arial" w:cs="Arial"/>
          <w:sz w:val="48"/>
          <w:szCs w:val="48"/>
        </w:rPr>
        <w:t xml:space="preserve"> such as local produce to bring the cost in line with less environmentally-friendly products and make it more affordable for everyone. </w:t>
      </w:r>
    </w:p>
    <w:p w:rsidR="00D47380" w:rsidRPr="00F36782" w:rsidRDefault="00D47380" w:rsidP="00F36782">
      <w:pPr>
        <w:pStyle w:val="ListParagraph"/>
        <w:numPr>
          <w:ilvl w:val="0"/>
          <w:numId w:val="35"/>
        </w:numPr>
        <w:spacing w:after="0" w:line="240" w:lineRule="auto"/>
        <w:rPr>
          <w:rFonts w:ascii="Arial" w:hAnsi="Arial" w:cs="Arial"/>
          <w:sz w:val="48"/>
          <w:szCs w:val="48"/>
        </w:rPr>
      </w:pPr>
      <w:r w:rsidRPr="00F36782">
        <w:rPr>
          <w:rFonts w:ascii="Arial" w:hAnsi="Arial" w:cs="Arial"/>
          <w:b/>
          <w:sz w:val="48"/>
          <w:szCs w:val="48"/>
        </w:rPr>
        <w:t>Encouraging people to buy local and seasonal produce</w:t>
      </w:r>
      <w:r w:rsidRPr="00F36782">
        <w:rPr>
          <w:rFonts w:ascii="Arial" w:hAnsi="Arial" w:cs="Arial"/>
          <w:sz w:val="48"/>
          <w:szCs w:val="48"/>
        </w:rPr>
        <w:t>, and providing support for people to grow their own fruit and vegetables at home.</w:t>
      </w:r>
    </w:p>
    <w:p w:rsidR="00D47380" w:rsidRPr="00F36782" w:rsidRDefault="00D47380" w:rsidP="00F36782">
      <w:pPr>
        <w:pStyle w:val="ListParagraph"/>
        <w:numPr>
          <w:ilvl w:val="0"/>
          <w:numId w:val="35"/>
        </w:numPr>
        <w:spacing w:after="0" w:line="240" w:lineRule="auto"/>
        <w:rPr>
          <w:rFonts w:ascii="Arial" w:hAnsi="Arial" w:cs="Arial"/>
          <w:sz w:val="48"/>
          <w:szCs w:val="48"/>
        </w:rPr>
      </w:pPr>
      <w:r w:rsidRPr="00F36782">
        <w:rPr>
          <w:rFonts w:ascii="Arial" w:hAnsi="Arial" w:cs="Arial"/>
          <w:b/>
          <w:sz w:val="48"/>
          <w:szCs w:val="48"/>
        </w:rPr>
        <w:t>Improving environmental education</w:t>
      </w:r>
      <w:r w:rsidRPr="00F36782">
        <w:rPr>
          <w:rFonts w:ascii="Arial" w:hAnsi="Arial" w:cs="Arial"/>
          <w:sz w:val="48"/>
          <w:szCs w:val="48"/>
        </w:rPr>
        <w:t xml:space="preserve"> in schools for all young people to enable them to make sustainable choices.</w:t>
      </w:r>
    </w:p>
    <w:p w:rsidR="00D47380" w:rsidRPr="00F36782" w:rsidRDefault="00D47380" w:rsidP="00F36782">
      <w:pPr>
        <w:pStyle w:val="ListParagraph"/>
        <w:numPr>
          <w:ilvl w:val="0"/>
          <w:numId w:val="35"/>
        </w:numPr>
        <w:spacing w:after="0" w:line="240" w:lineRule="auto"/>
        <w:rPr>
          <w:rFonts w:ascii="Arial" w:hAnsi="Arial" w:cs="Arial"/>
          <w:sz w:val="48"/>
          <w:szCs w:val="48"/>
        </w:rPr>
      </w:pPr>
      <w:r w:rsidRPr="00F36782">
        <w:rPr>
          <w:rFonts w:ascii="Arial" w:hAnsi="Arial" w:cs="Arial"/>
          <w:b/>
          <w:sz w:val="48"/>
          <w:szCs w:val="48"/>
        </w:rPr>
        <w:t>Involving those who may be affected by changes</w:t>
      </w:r>
      <w:r w:rsidRPr="00F36782">
        <w:rPr>
          <w:rFonts w:ascii="Arial" w:hAnsi="Arial" w:cs="Arial"/>
          <w:sz w:val="48"/>
          <w:szCs w:val="48"/>
        </w:rPr>
        <w:t xml:space="preserve"> to food production and land management in any discussions and decisions which will have an effect on their lives.</w:t>
      </w:r>
    </w:p>
    <w:p w:rsidR="00A51DBA" w:rsidRPr="00F36782" w:rsidRDefault="00D47380" w:rsidP="00F36782">
      <w:pPr>
        <w:tabs>
          <w:tab w:val="left" w:pos="2003"/>
        </w:tabs>
        <w:spacing w:after="0" w:line="240" w:lineRule="auto"/>
        <w:rPr>
          <w:rFonts w:ascii="Arial" w:hAnsi="Arial" w:cs="Arial"/>
          <w:sz w:val="48"/>
          <w:szCs w:val="48"/>
        </w:rPr>
      </w:pPr>
      <w:r w:rsidRPr="00F36782">
        <w:rPr>
          <w:rFonts w:ascii="Arial" w:hAnsi="Arial" w:cs="Arial"/>
          <w:sz w:val="48"/>
          <w:szCs w:val="48"/>
        </w:rPr>
        <w:tab/>
      </w:r>
    </w:p>
    <w:sectPr w:rsidR="00A51DBA" w:rsidRPr="00F36782" w:rsidSect="00544036">
      <w:type w:val="continuous"/>
      <w:pgSz w:w="11906" w:h="16838"/>
      <w:pgMar w:top="709" w:right="566" w:bottom="568" w:left="709"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560" w:rsidRDefault="00931560" w:rsidP="00A92FC2">
      <w:pPr>
        <w:spacing w:after="0" w:line="240" w:lineRule="auto"/>
      </w:pPr>
      <w:r>
        <w:separator/>
      </w:r>
    </w:p>
  </w:endnote>
  <w:endnote w:type="continuationSeparator" w:id="0">
    <w:p w:rsidR="00931560" w:rsidRDefault="00931560" w:rsidP="00A9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66741"/>
      <w:docPartObj>
        <w:docPartGallery w:val="Page Numbers (Bottom of Page)"/>
        <w:docPartUnique/>
      </w:docPartObj>
    </w:sdtPr>
    <w:sdtEndPr>
      <w:rPr>
        <w:noProof/>
      </w:rPr>
    </w:sdtEndPr>
    <w:sdtContent>
      <w:p w:rsidR="000C4994" w:rsidRPr="00F36782" w:rsidRDefault="00931560" w:rsidP="00D47380">
        <w:pPr>
          <w:spacing w:after="0" w:line="240" w:lineRule="auto"/>
          <w:jc w:val="center"/>
          <w:rPr>
            <w:rFonts w:ascii="Trebuchet MS" w:hAnsi="Trebuchet MS"/>
            <w:b/>
            <w:bCs/>
            <w:sz w:val="28"/>
            <w:szCs w:val="28"/>
          </w:rPr>
        </w:pPr>
        <w:hyperlink r:id="rId1" w:history="1">
          <w:r w:rsidR="00D47380" w:rsidRPr="00F36782">
            <w:rPr>
              <w:rStyle w:val="Hyperlink"/>
              <w:rFonts w:ascii="Trebuchet MS" w:hAnsi="Trebuchet MS"/>
              <w:b/>
              <w:bCs/>
              <w:color w:val="auto"/>
              <w:sz w:val="28"/>
              <w:szCs w:val="28"/>
            </w:rPr>
            <w:t>www.syp.org.uk</w:t>
          </w:r>
        </w:hyperlink>
        <w:r w:rsidR="00A51DBA"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D47380" w:rsidRPr="00F36782">
          <w:rPr>
            <w:rFonts w:ascii="Trebuchet MS" w:hAnsi="Trebuchet MS"/>
            <w:b/>
            <w:bCs/>
            <w:sz w:val="28"/>
            <w:szCs w:val="28"/>
          </w:rPr>
          <w:tab/>
        </w:r>
        <w:r w:rsidR="00A51DBA" w:rsidRPr="00F36782">
          <w:rPr>
            <w:rFonts w:ascii="Trebuchet MS" w:hAnsi="Trebuchet MS"/>
            <w:b/>
            <w:bCs/>
            <w:sz w:val="28"/>
            <w:szCs w:val="28"/>
          </w:rPr>
          <w:t>@</w:t>
        </w:r>
        <w:proofErr w:type="spellStart"/>
        <w:r w:rsidR="00A51DBA" w:rsidRPr="00F36782">
          <w:rPr>
            <w:rFonts w:ascii="Trebuchet MS" w:hAnsi="Trebuchet MS"/>
            <w:b/>
            <w:bCs/>
            <w:sz w:val="28"/>
            <w:szCs w:val="28"/>
          </w:rPr>
          <w:t>OfficialSYP</w:t>
        </w:r>
        <w:proofErr w:type="spellEnd"/>
      </w:p>
    </w:sdtContent>
  </w:sdt>
  <w:p w:rsidR="000C4994" w:rsidRDefault="000C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560" w:rsidRDefault="00931560" w:rsidP="00A92FC2">
      <w:pPr>
        <w:spacing w:after="0" w:line="240" w:lineRule="auto"/>
      </w:pPr>
      <w:r>
        <w:separator/>
      </w:r>
    </w:p>
  </w:footnote>
  <w:footnote w:type="continuationSeparator" w:id="0">
    <w:p w:rsidR="00931560" w:rsidRDefault="00931560" w:rsidP="00A92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A80"/>
    <w:multiLevelType w:val="hybridMultilevel"/>
    <w:tmpl w:val="B61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811"/>
    <w:multiLevelType w:val="hybridMultilevel"/>
    <w:tmpl w:val="717C1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87E93"/>
    <w:multiLevelType w:val="hybridMultilevel"/>
    <w:tmpl w:val="70B65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77240"/>
    <w:multiLevelType w:val="hybridMultilevel"/>
    <w:tmpl w:val="8CB470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1CD9"/>
    <w:multiLevelType w:val="hybridMultilevel"/>
    <w:tmpl w:val="3AE0F780"/>
    <w:lvl w:ilvl="0" w:tplc="4D262386">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11D6"/>
    <w:multiLevelType w:val="hybridMultilevel"/>
    <w:tmpl w:val="DC58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77F82"/>
    <w:multiLevelType w:val="hybridMultilevel"/>
    <w:tmpl w:val="C642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E4433"/>
    <w:multiLevelType w:val="hybridMultilevel"/>
    <w:tmpl w:val="2AA8B428"/>
    <w:lvl w:ilvl="0" w:tplc="BBA2D0E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C4266"/>
    <w:multiLevelType w:val="hybridMultilevel"/>
    <w:tmpl w:val="1040E45E"/>
    <w:lvl w:ilvl="0" w:tplc="FE163030">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F582C"/>
    <w:multiLevelType w:val="hybridMultilevel"/>
    <w:tmpl w:val="3AE4C35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spacing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96048"/>
    <w:multiLevelType w:val="hybridMultilevel"/>
    <w:tmpl w:val="E56C0256"/>
    <w:lvl w:ilvl="0" w:tplc="1348352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51639"/>
    <w:multiLevelType w:val="hybridMultilevel"/>
    <w:tmpl w:val="9232F1C0"/>
    <w:lvl w:ilvl="0" w:tplc="10587A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9116C"/>
    <w:multiLevelType w:val="hybridMultilevel"/>
    <w:tmpl w:val="BA946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B0"/>
    <w:multiLevelType w:val="hybridMultilevel"/>
    <w:tmpl w:val="BA946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C3ECA"/>
    <w:multiLevelType w:val="hybridMultilevel"/>
    <w:tmpl w:val="F880D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D0884"/>
    <w:multiLevelType w:val="hybridMultilevel"/>
    <w:tmpl w:val="B3F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7432C"/>
    <w:multiLevelType w:val="hybridMultilevel"/>
    <w:tmpl w:val="4E242A0A"/>
    <w:lvl w:ilvl="0" w:tplc="454260C6">
      <w:start w:val="1"/>
      <w:numFmt w:val="bullet"/>
      <w:lvlText w:val="•"/>
      <w:lvlJc w:val="left"/>
      <w:pPr>
        <w:tabs>
          <w:tab w:val="num" w:pos="720"/>
        </w:tabs>
        <w:ind w:left="720" w:hanging="360"/>
      </w:pPr>
      <w:rPr>
        <w:rFonts w:ascii="Arial" w:hAnsi="Arial" w:hint="default"/>
      </w:rPr>
    </w:lvl>
    <w:lvl w:ilvl="1" w:tplc="16AE5FB2" w:tentative="1">
      <w:start w:val="1"/>
      <w:numFmt w:val="bullet"/>
      <w:lvlText w:val="•"/>
      <w:lvlJc w:val="left"/>
      <w:pPr>
        <w:tabs>
          <w:tab w:val="num" w:pos="1440"/>
        </w:tabs>
        <w:ind w:left="1440" w:hanging="360"/>
      </w:pPr>
      <w:rPr>
        <w:rFonts w:ascii="Arial" w:hAnsi="Arial" w:hint="default"/>
      </w:rPr>
    </w:lvl>
    <w:lvl w:ilvl="2" w:tplc="84D69878" w:tentative="1">
      <w:start w:val="1"/>
      <w:numFmt w:val="bullet"/>
      <w:lvlText w:val="•"/>
      <w:lvlJc w:val="left"/>
      <w:pPr>
        <w:tabs>
          <w:tab w:val="num" w:pos="2160"/>
        </w:tabs>
        <w:ind w:left="2160" w:hanging="360"/>
      </w:pPr>
      <w:rPr>
        <w:rFonts w:ascii="Arial" w:hAnsi="Arial" w:hint="default"/>
      </w:rPr>
    </w:lvl>
    <w:lvl w:ilvl="3" w:tplc="DC705E54" w:tentative="1">
      <w:start w:val="1"/>
      <w:numFmt w:val="bullet"/>
      <w:lvlText w:val="•"/>
      <w:lvlJc w:val="left"/>
      <w:pPr>
        <w:tabs>
          <w:tab w:val="num" w:pos="2880"/>
        </w:tabs>
        <w:ind w:left="2880" w:hanging="360"/>
      </w:pPr>
      <w:rPr>
        <w:rFonts w:ascii="Arial" w:hAnsi="Arial" w:hint="default"/>
      </w:rPr>
    </w:lvl>
    <w:lvl w:ilvl="4" w:tplc="57EA3F50" w:tentative="1">
      <w:start w:val="1"/>
      <w:numFmt w:val="bullet"/>
      <w:lvlText w:val="•"/>
      <w:lvlJc w:val="left"/>
      <w:pPr>
        <w:tabs>
          <w:tab w:val="num" w:pos="3600"/>
        </w:tabs>
        <w:ind w:left="3600" w:hanging="360"/>
      </w:pPr>
      <w:rPr>
        <w:rFonts w:ascii="Arial" w:hAnsi="Arial" w:hint="default"/>
      </w:rPr>
    </w:lvl>
    <w:lvl w:ilvl="5" w:tplc="50880B4A" w:tentative="1">
      <w:start w:val="1"/>
      <w:numFmt w:val="bullet"/>
      <w:lvlText w:val="•"/>
      <w:lvlJc w:val="left"/>
      <w:pPr>
        <w:tabs>
          <w:tab w:val="num" w:pos="4320"/>
        </w:tabs>
        <w:ind w:left="4320" w:hanging="360"/>
      </w:pPr>
      <w:rPr>
        <w:rFonts w:ascii="Arial" w:hAnsi="Arial" w:hint="default"/>
      </w:rPr>
    </w:lvl>
    <w:lvl w:ilvl="6" w:tplc="823CAF82" w:tentative="1">
      <w:start w:val="1"/>
      <w:numFmt w:val="bullet"/>
      <w:lvlText w:val="•"/>
      <w:lvlJc w:val="left"/>
      <w:pPr>
        <w:tabs>
          <w:tab w:val="num" w:pos="5040"/>
        </w:tabs>
        <w:ind w:left="5040" w:hanging="360"/>
      </w:pPr>
      <w:rPr>
        <w:rFonts w:ascii="Arial" w:hAnsi="Arial" w:hint="default"/>
      </w:rPr>
    </w:lvl>
    <w:lvl w:ilvl="7" w:tplc="83A6F2CE" w:tentative="1">
      <w:start w:val="1"/>
      <w:numFmt w:val="bullet"/>
      <w:lvlText w:val="•"/>
      <w:lvlJc w:val="left"/>
      <w:pPr>
        <w:tabs>
          <w:tab w:val="num" w:pos="5760"/>
        </w:tabs>
        <w:ind w:left="5760" w:hanging="360"/>
      </w:pPr>
      <w:rPr>
        <w:rFonts w:ascii="Arial" w:hAnsi="Arial" w:hint="default"/>
      </w:rPr>
    </w:lvl>
    <w:lvl w:ilvl="8" w:tplc="7A6AC6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1F130D"/>
    <w:multiLevelType w:val="hybridMultilevel"/>
    <w:tmpl w:val="F880D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14FB2"/>
    <w:multiLevelType w:val="hybridMultilevel"/>
    <w:tmpl w:val="F880D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E3B40"/>
    <w:multiLevelType w:val="hybridMultilevel"/>
    <w:tmpl w:val="82661A94"/>
    <w:lvl w:ilvl="0" w:tplc="4D262386">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B641C"/>
    <w:multiLevelType w:val="hybridMultilevel"/>
    <w:tmpl w:val="D426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162F3"/>
    <w:multiLevelType w:val="hybridMultilevel"/>
    <w:tmpl w:val="97EE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C35A2"/>
    <w:multiLevelType w:val="hybridMultilevel"/>
    <w:tmpl w:val="75F6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55BC2"/>
    <w:multiLevelType w:val="multilevel"/>
    <w:tmpl w:val="2BF604E4"/>
    <w:lvl w:ilvl="0">
      <w:start w:val="1"/>
      <w:numFmt w:val="bullet"/>
      <w:lvlText w:val=""/>
      <w:lvlJc w:val="left"/>
      <w:pPr>
        <w:ind w:left="720" w:hanging="360"/>
      </w:pPr>
      <w:rPr>
        <w:rFonts w:ascii="Symbol" w:hAnsi="Symbol" w:cs="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5E3662E"/>
    <w:multiLevelType w:val="hybridMultilevel"/>
    <w:tmpl w:val="717C1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CC7714"/>
    <w:multiLevelType w:val="hybridMultilevel"/>
    <w:tmpl w:val="30C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908CD"/>
    <w:multiLevelType w:val="hybridMultilevel"/>
    <w:tmpl w:val="8530F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5F2288"/>
    <w:multiLevelType w:val="hybridMultilevel"/>
    <w:tmpl w:val="717C1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BC05D0"/>
    <w:multiLevelType w:val="hybridMultilevel"/>
    <w:tmpl w:val="558C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C359C"/>
    <w:multiLevelType w:val="hybridMultilevel"/>
    <w:tmpl w:val="E12A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825F4"/>
    <w:multiLevelType w:val="hybridMultilevel"/>
    <w:tmpl w:val="7DF6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97701"/>
    <w:multiLevelType w:val="hybridMultilevel"/>
    <w:tmpl w:val="59A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4A1A96"/>
    <w:multiLevelType w:val="multilevel"/>
    <w:tmpl w:val="6194C75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689F7B44"/>
    <w:multiLevelType w:val="hybridMultilevel"/>
    <w:tmpl w:val="7FC64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15635C"/>
    <w:multiLevelType w:val="hybridMultilevel"/>
    <w:tmpl w:val="01CC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3B43"/>
    <w:multiLevelType w:val="hybridMultilevel"/>
    <w:tmpl w:val="77DA78A6"/>
    <w:lvl w:ilvl="0" w:tplc="6658B0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E69D7"/>
    <w:multiLevelType w:val="hybridMultilevel"/>
    <w:tmpl w:val="4532E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A6D4F"/>
    <w:multiLevelType w:val="hybridMultilevel"/>
    <w:tmpl w:val="1B2A70A4"/>
    <w:lvl w:ilvl="0" w:tplc="9FD2ABB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A05D4"/>
    <w:multiLevelType w:val="hybridMultilevel"/>
    <w:tmpl w:val="24EA69EA"/>
    <w:lvl w:ilvl="0" w:tplc="09345548">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80319"/>
    <w:multiLevelType w:val="hybridMultilevel"/>
    <w:tmpl w:val="E9B21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EBF3075"/>
    <w:multiLevelType w:val="hybridMultilevel"/>
    <w:tmpl w:val="70A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4"/>
  </w:num>
  <w:num w:numId="4">
    <w:abstractNumId w:val="27"/>
  </w:num>
  <w:num w:numId="5">
    <w:abstractNumId w:val="1"/>
  </w:num>
  <w:num w:numId="6">
    <w:abstractNumId w:val="21"/>
  </w:num>
  <w:num w:numId="7">
    <w:abstractNumId w:val="4"/>
  </w:num>
  <w:num w:numId="8">
    <w:abstractNumId w:val="19"/>
  </w:num>
  <w:num w:numId="9">
    <w:abstractNumId w:val="3"/>
  </w:num>
  <w:num w:numId="10">
    <w:abstractNumId w:val="9"/>
  </w:num>
  <w:num w:numId="11">
    <w:abstractNumId w:val="13"/>
  </w:num>
  <w:num w:numId="12">
    <w:abstractNumId w:val="12"/>
  </w:num>
  <w:num w:numId="13">
    <w:abstractNumId w:val="11"/>
  </w:num>
  <w:num w:numId="14">
    <w:abstractNumId w:val="15"/>
  </w:num>
  <w:num w:numId="15">
    <w:abstractNumId w:val="38"/>
  </w:num>
  <w:num w:numId="16">
    <w:abstractNumId w:val="32"/>
  </w:num>
  <w:num w:numId="17">
    <w:abstractNumId w:val="35"/>
  </w:num>
  <w:num w:numId="18">
    <w:abstractNumId w:val="0"/>
  </w:num>
  <w:num w:numId="19">
    <w:abstractNumId w:val="2"/>
  </w:num>
  <w:num w:numId="20">
    <w:abstractNumId w:val="31"/>
  </w:num>
  <w:num w:numId="21">
    <w:abstractNumId w:val="10"/>
  </w:num>
  <w:num w:numId="22">
    <w:abstractNumId w:val="8"/>
  </w:num>
  <w:num w:numId="23">
    <w:abstractNumId w:val="29"/>
  </w:num>
  <w:num w:numId="24">
    <w:abstractNumId w:val="23"/>
  </w:num>
  <w:num w:numId="25">
    <w:abstractNumId w:val="5"/>
  </w:num>
  <w:num w:numId="26">
    <w:abstractNumId w:val="20"/>
  </w:num>
  <w:num w:numId="27">
    <w:abstractNumId w:val="39"/>
  </w:num>
  <w:num w:numId="28">
    <w:abstractNumId w:val="36"/>
  </w:num>
  <w:num w:numId="29">
    <w:abstractNumId w:val="22"/>
  </w:num>
  <w:num w:numId="30">
    <w:abstractNumId w:val="25"/>
  </w:num>
  <w:num w:numId="31">
    <w:abstractNumId w:val="40"/>
  </w:num>
  <w:num w:numId="32">
    <w:abstractNumId w:val="7"/>
  </w:num>
  <w:num w:numId="33">
    <w:abstractNumId w:val="17"/>
  </w:num>
  <w:num w:numId="34">
    <w:abstractNumId w:val="33"/>
  </w:num>
  <w:num w:numId="35">
    <w:abstractNumId w:val="30"/>
  </w:num>
  <w:num w:numId="36">
    <w:abstractNumId w:val="34"/>
  </w:num>
  <w:num w:numId="37">
    <w:abstractNumId w:val="14"/>
  </w:num>
  <w:num w:numId="38">
    <w:abstractNumId w:val="18"/>
  </w:num>
  <w:num w:numId="39">
    <w:abstractNumId w:val="26"/>
  </w:num>
  <w:num w:numId="40">
    <w:abstractNumId w:val="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63"/>
    <w:rsid w:val="000001AD"/>
    <w:rsid w:val="00054A38"/>
    <w:rsid w:val="000947E9"/>
    <w:rsid w:val="000B2916"/>
    <w:rsid w:val="000C39B7"/>
    <w:rsid w:val="000C4994"/>
    <w:rsid w:val="000D7F57"/>
    <w:rsid w:val="000D7FD3"/>
    <w:rsid w:val="001104A2"/>
    <w:rsid w:val="00114BD4"/>
    <w:rsid w:val="00125874"/>
    <w:rsid w:val="00130776"/>
    <w:rsid w:val="00132F44"/>
    <w:rsid w:val="00136805"/>
    <w:rsid w:val="00142137"/>
    <w:rsid w:val="001439D7"/>
    <w:rsid w:val="00163F2A"/>
    <w:rsid w:val="001650D5"/>
    <w:rsid w:val="0018071C"/>
    <w:rsid w:val="002D55CB"/>
    <w:rsid w:val="0031511B"/>
    <w:rsid w:val="0032555B"/>
    <w:rsid w:val="00327758"/>
    <w:rsid w:val="00351FEC"/>
    <w:rsid w:val="003670FC"/>
    <w:rsid w:val="00376BFF"/>
    <w:rsid w:val="00383E7C"/>
    <w:rsid w:val="003F339A"/>
    <w:rsid w:val="003F3FCB"/>
    <w:rsid w:val="003F63B3"/>
    <w:rsid w:val="00411BBB"/>
    <w:rsid w:val="0043596B"/>
    <w:rsid w:val="00456163"/>
    <w:rsid w:val="00465188"/>
    <w:rsid w:val="00477AB0"/>
    <w:rsid w:val="0049780D"/>
    <w:rsid w:val="004A2DC7"/>
    <w:rsid w:val="004E089D"/>
    <w:rsid w:val="00544036"/>
    <w:rsid w:val="005535B0"/>
    <w:rsid w:val="00564CFD"/>
    <w:rsid w:val="00587B74"/>
    <w:rsid w:val="00590DB6"/>
    <w:rsid w:val="00592DD4"/>
    <w:rsid w:val="005937E4"/>
    <w:rsid w:val="005A1E04"/>
    <w:rsid w:val="006172EB"/>
    <w:rsid w:val="00644C72"/>
    <w:rsid w:val="00650F09"/>
    <w:rsid w:val="006543E0"/>
    <w:rsid w:val="00672793"/>
    <w:rsid w:val="00683024"/>
    <w:rsid w:val="006D0462"/>
    <w:rsid w:val="006F04D5"/>
    <w:rsid w:val="006F3BE8"/>
    <w:rsid w:val="006F4C50"/>
    <w:rsid w:val="006F5AD0"/>
    <w:rsid w:val="00732A1D"/>
    <w:rsid w:val="00732E13"/>
    <w:rsid w:val="007A32CE"/>
    <w:rsid w:val="007A34C1"/>
    <w:rsid w:val="007D2EA1"/>
    <w:rsid w:val="007D5A2C"/>
    <w:rsid w:val="007E1B89"/>
    <w:rsid w:val="007F5B63"/>
    <w:rsid w:val="00851D80"/>
    <w:rsid w:val="00860E12"/>
    <w:rsid w:val="008649CD"/>
    <w:rsid w:val="008A1DCF"/>
    <w:rsid w:val="008B0A4F"/>
    <w:rsid w:val="008D6235"/>
    <w:rsid w:val="00931560"/>
    <w:rsid w:val="00956180"/>
    <w:rsid w:val="00965124"/>
    <w:rsid w:val="0099718F"/>
    <w:rsid w:val="009B585B"/>
    <w:rsid w:val="009D4408"/>
    <w:rsid w:val="009D5929"/>
    <w:rsid w:val="00A11011"/>
    <w:rsid w:val="00A1395F"/>
    <w:rsid w:val="00A262BC"/>
    <w:rsid w:val="00A51DBA"/>
    <w:rsid w:val="00A71452"/>
    <w:rsid w:val="00A92FC2"/>
    <w:rsid w:val="00A939BD"/>
    <w:rsid w:val="00A952BB"/>
    <w:rsid w:val="00AA3EE2"/>
    <w:rsid w:val="00AB273F"/>
    <w:rsid w:val="00AC1B5A"/>
    <w:rsid w:val="00AC5F56"/>
    <w:rsid w:val="00AE7401"/>
    <w:rsid w:val="00B023AB"/>
    <w:rsid w:val="00B04B76"/>
    <w:rsid w:val="00B10B3E"/>
    <w:rsid w:val="00B305A8"/>
    <w:rsid w:val="00B43931"/>
    <w:rsid w:val="00B43A8B"/>
    <w:rsid w:val="00BC0BC8"/>
    <w:rsid w:val="00BC3AD1"/>
    <w:rsid w:val="00BC5351"/>
    <w:rsid w:val="00BC6DC3"/>
    <w:rsid w:val="00BE4FE3"/>
    <w:rsid w:val="00BE5E07"/>
    <w:rsid w:val="00C34867"/>
    <w:rsid w:val="00C374DE"/>
    <w:rsid w:val="00C552EA"/>
    <w:rsid w:val="00C55A5F"/>
    <w:rsid w:val="00C83A3A"/>
    <w:rsid w:val="00C95698"/>
    <w:rsid w:val="00CB7686"/>
    <w:rsid w:val="00CD0F3B"/>
    <w:rsid w:val="00CE7DFE"/>
    <w:rsid w:val="00CF0052"/>
    <w:rsid w:val="00D040E6"/>
    <w:rsid w:val="00D17E8A"/>
    <w:rsid w:val="00D203FA"/>
    <w:rsid w:val="00D46E3C"/>
    <w:rsid w:val="00D47380"/>
    <w:rsid w:val="00D5063B"/>
    <w:rsid w:val="00D54E6C"/>
    <w:rsid w:val="00D868B7"/>
    <w:rsid w:val="00D93B7D"/>
    <w:rsid w:val="00D9661A"/>
    <w:rsid w:val="00DA781C"/>
    <w:rsid w:val="00DB0459"/>
    <w:rsid w:val="00DF5120"/>
    <w:rsid w:val="00E00F18"/>
    <w:rsid w:val="00E13667"/>
    <w:rsid w:val="00E202CC"/>
    <w:rsid w:val="00E204B7"/>
    <w:rsid w:val="00E33AB3"/>
    <w:rsid w:val="00E34A3F"/>
    <w:rsid w:val="00E41A70"/>
    <w:rsid w:val="00E53706"/>
    <w:rsid w:val="00E62FEB"/>
    <w:rsid w:val="00E96B70"/>
    <w:rsid w:val="00EA1195"/>
    <w:rsid w:val="00F044F0"/>
    <w:rsid w:val="00F21384"/>
    <w:rsid w:val="00F36782"/>
    <w:rsid w:val="00F469A0"/>
    <w:rsid w:val="00F772CD"/>
    <w:rsid w:val="00F85687"/>
    <w:rsid w:val="00FA2489"/>
    <w:rsid w:val="00FA4A0C"/>
    <w:rsid w:val="00FB528D"/>
    <w:rsid w:val="00FB7FDC"/>
    <w:rsid w:val="00FE4A9F"/>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1458"/>
  <w15:chartTrackingRefBased/>
  <w15:docId w15:val="{F8187FFF-D439-44B9-9893-3AEA64E2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FC2"/>
    <w:pPr>
      <w:keepNext/>
      <w:keepLines/>
      <w:spacing w:after="0" w:line="240" w:lineRule="auto"/>
      <w:outlineLvl w:val="0"/>
    </w:pPr>
    <w:rPr>
      <w:rFonts w:ascii="Trebuchet MS" w:eastAsiaTheme="majorEastAsia" w:hAnsi="Trebuchet MS" w:cstheme="majorBidi"/>
      <w:b/>
      <w:color w:val="6E4FA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52"/>
    <w:pPr>
      <w:ind w:left="720"/>
      <w:contextualSpacing/>
    </w:pPr>
  </w:style>
  <w:style w:type="character" w:styleId="Hyperlink">
    <w:name w:val="Hyperlink"/>
    <w:basedOn w:val="DefaultParagraphFont"/>
    <w:uiPriority w:val="99"/>
    <w:unhideWhenUsed/>
    <w:rsid w:val="00E33AB3"/>
    <w:rPr>
      <w:color w:val="0563C1" w:themeColor="hyperlink"/>
      <w:u w:val="single"/>
    </w:rPr>
  </w:style>
  <w:style w:type="character" w:customStyle="1" w:styleId="Heading1Char">
    <w:name w:val="Heading 1 Char"/>
    <w:basedOn w:val="DefaultParagraphFont"/>
    <w:link w:val="Heading1"/>
    <w:uiPriority w:val="9"/>
    <w:rsid w:val="00A92FC2"/>
    <w:rPr>
      <w:rFonts w:ascii="Trebuchet MS" w:eastAsiaTheme="majorEastAsia" w:hAnsi="Trebuchet MS" w:cstheme="majorBidi"/>
      <w:b/>
      <w:color w:val="6E4FA0"/>
      <w:sz w:val="40"/>
      <w:szCs w:val="32"/>
    </w:rPr>
  </w:style>
  <w:style w:type="paragraph" w:styleId="TOCHeading">
    <w:name w:val="TOC Heading"/>
    <w:basedOn w:val="Heading1"/>
    <w:next w:val="Normal"/>
    <w:uiPriority w:val="39"/>
    <w:unhideWhenUsed/>
    <w:qFormat/>
    <w:rsid w:val="00A92FC2"/>
    <w:pPr>
      <w:outlineLvl w:val="9"/>
    </w:pPr>
    <w:rPr>
      <w:lang w:val="en-US"/>
    </w:rPr>
  </w:style>
  <w:style w:type="paragraph" w:customStyle="1" w:styleId="Packituppackitin">
    <w:name w:val="Pack it up pack it in"/>
    <w:basedOn w:val="Normal"/>
    <w:link w:val="PackituppackitinChar"/>
    <w:qFormat/>
    <w:rsid w:val="00A92FC2"/>
    <w:pPr>
      <w:spacing w:after="0" w:line="240" w:lineRule="auto"/>
    </w:pPr>
    <w:rPr>
      <w:rFonts w:ascii="Trebuchet MS" w:hAnsi="Trebuchet MS"/>
      <w:b/>
      <w:color w:val="6E4FA0"/>
      <w:sz w:val="40"/>
      <w:szCs w:val="24"/>
    </w:rPr>
  </w:style>
  <w:style w:type="paragraph" w:styleId="TOC1">
    <w:name w:val="toc 1"/>
    <w:basedOn w:val="Normal"/>
    <w:next w:val="Normal"/>
    <w:autoRedefine/>
    <w:uiPriority w:val="39"/>
    <w:unhideWhenUsed/>
    <w:rsid w:val="00A92FC2"/>
    <w:pPr>
      <w:tabs>
        <w:tab w:val="right" w:leader="dot" w:pos="10621"/>
      </w:tabs>
      <w:spacing w:after="100"/>
    </w:pPr>
    <w:rPr>
      <w:rFonts w:ascii="Trebuchet MS" w:hAnsi="Trebuchet MS"/>
      <w:noProof/>
      <w:sz w:val="32"/>
      <w:szCs w:val="32"/>
    </w:rPr>
  </w:style>
  <w:style w:type="character" w:customStyle="1" w:styleId="PackituppackitinChar">
    <w:name w:val="Pack it up pack it in Char"/>
    <w:basedOn w:val="DefaultParagraphFont"/>
    <w:link w:val="Packituppackitin"/>
    <w:rsid w:val="00A92FC2"/>
    <w:rPr>
      <w:rFonts w:ascii="Trebuchet MS" w:hAnsi="Trebuchet MS"/>
      <w:b/>
      <w:color w:val="6E4FA0"/>
      <w:sz w:val="40"/>
      <w:szCs w:val="24"/>
    </w:rPr>
  </w:style>
  <w:style w:type="paragraph" w:styleId="Header">
    <w:name w:val="header"/>
    <w:basedOn w:val="Normal"/>
    <w:link w:val="HeaderChar"/>
    <w:uiPriority w:val="99"/>
    <w:unhideWhenUsed/>
    <w:rsid w:val="00A9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FC2"/>
  </w:style>
  <w:style w:type="paragraph" w:styleId="Footer">
    <w:name w:val="footer"/>
    <w:basedOn w:val="Normal"/>
    <w:link w:val="FooterChar"/>
    <w:uiPriority w:val="99"/>
    <w:unhideWhenUsed/>
    <w:rsid w:val="00A9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FC2"/>
  </w:style>
  <w:style w:type="table" w:styleId="TableGrid">
    <w:name w:val="Table Grid"/>
    <w:basedOn w:val="TableNormal"/>
    <w:uiPriority w:val="39"/>
    <w:rsid w:val="0013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3E"/>
    <w:rPr>
      <w:rFonts w:ascii="Segoe UI" w:hAnsi="Segoe UI" w:cs="Segoe UI"/>
      <w:sz w:val="18"/>
      <w:szCs w:val="18"/>
    </w:rPr>
  </w:style>
  <w:style w:type="paragraph" w:styleId="NormalWeb">
    <w:name w:val="Normal (Web)"/>
    <w:basedOn w:val="Normal"/>
    <w:uiPriority w:val="99"/>
    <w:unhideWhenUsed/>
    <w:rsid w:val="004359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uPiicontent">
    <w:name w:val="PiuPii content"/>
    <w:basedOn w:val="Normal"/>
    <w:link w:val="PiuPiicontentChar"/>
    <w:qFormat/>
    <w:rsid w:val="00E62FEB"/>
    <w:pPr>
      <w:spacing w:after="0"/>
    </w:pPr>
    <w:rPr>
      <w:rFonts w:ascii="Trebuchet MS" w:hAnsi="Trebuchet MS"/>
      <w:sz w:val="24"/>
      <w:lang w:eastAsia="en-GB"/>
    </w:rPr>
  </w:style>
  <w:style w:type="character" w:customStyle="1" w:styleId="PiuPiicontentChar">
    <w:name w:val="PiuPii content Char"/>
    <w:basedOn w:val="DefaultParagraphFont"/>
    <w:link w:val="PiuPiicontent"/>
    <w:qFormat/>
    <w:rsid w:val="00E62FEB"/>
    <w:rPr>
      <w:rFonts w:ascii="Trebuchet MS" w:hAnsi="Trebuchet MS"/>
      <w:sz w:val="24"/>
      <w:lang w:eastAsia="en-GB"/>
    </w:rPr>
  </w:style>
  <w:style w:type="character" w:styleId="FollowedHyperlink">
    <w:name w:val="FollowedHyperlink"/>
    <w:basedOn w:val="DefaultParagraphFont"/>
    <w:uiPriority w:val="99"/>
    <w:semiHidden/>
    <w:unhideWhenUsed/>
    <w:rsid w:val="00E62FEB"/>
    <w:rPr>
      <w:color w:val="954F72" w:themeColor="followedHyperlink"/>
      <w:u w:val="single"/>
    </w:rPr>
  </w:style>
  <w:style w:type="paragraph" w:customStyle="1" w:styleId="xxmsonormal">
    <w:name w:val="x_x_msonormal"/>
    <w:basedOn w:val="Normal"/>
    <w:rsid w:val="00EA1195"/>
    <w:pPr>
      <w:spacing w:after="0" w:line="240" w:lineRule="auto"/>
    </w:pPr>
    <w:rPr>
      <w:rFonts w:ascii="Times New Roman" w:hAnsi="Times New Roman" w:cs="Times New Roman"/>
      <w:sz w:val="24"/>
      <w:szCs w:val="24"/>
      <w:lang w:eastAsia="en-GB"/>
    </w:rPr>
  </w:style>
  <w:style w:type="paragraph" w:customStyle="1" w:styleId="xxmsolistparagraph">
    <w:name w:val="x_x_msolistparagraph"/>
    <w:basedOn w:val="Normal"/>
    <w:rsid w:val="00EA1195"/>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7380"/>
    <w:rPr>
      <w:sz w:val="16"/>
      <w:szCs w:val="16"/>
    </w:rPr>
  </w:style>
  <w:style w:type="paragraph" w:styleId="CommentText">
    <w:name w:val="annotation text"/>
    <w:basedOn w:val="Normal"/>
    <w:link w:val="CommentTextChar"/>
    <w:uiPriority w:val="99"/>
    <w:semiHidden/>
    <w:unhideWhenUsed/>
    <w:rsid w:val="00D4738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473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2167">
      <w:bodyDiv w:val="1"/>
      <w:marLeft w:val="0"/>
      <w:marRight w:val="0"/>
      <w:marTop w:val="0"/>
      <w:marBottom w:val="0"/>
      <w:divBdr>
        <w:top w:val="none" w:sz="0" w:space="0" w:color="auto"/>
        <w:left w:val="none" w:sz="0" w:space="0" w:color="auto"/>
        <w:bottom w:val="none" w:sz="0" w:space="0" w:color="auto"/>
        <w:right w:val="none" w:sz="0" w:space="0" w:color="auto"/>
      </w:divBdr>
      <w:divsChild>
        <w:div w:id="437256722">
          <w:marLeft w:val="0"/>
          <w:marRight w:val="0"/>
          <w:marTop w:val="0"/>
          <w:marBottom w:val="0"/>
          <w:divBdr>
            <w:top w:val="none" w:sz="0" w:space="0" w:color="auto"/>
            <w:left w:val="none" w:sz="0" w:space="0" w:color="auto"/>
            <w:bottom w:val="none" w:sz="0" w:space="0" w:color="auto"/>
            <w:right w:val="none" w:sz="0" w:space="0" w:color="auto"/>
          </w:divBdr>
          <w:divsChild>
            <w:div w:id="884756217">
              <w:marLeft w:val="0"/>
              <w:marRight w:val="0"/>
              <w:marTop w:val="0"/>
              <w:marBottom w:val="0"/>
              <w:divBdr>
                <w:top w:val="none" w:sz="0" w:space="0" w:color="auto"/>
                <w:left w:val="none" w:sz="0" w:space="0" w:color="auto"/>
                <w:bottom w:val="none" w:sz="0" w:space="0" w:color="auto"/>
                <w:right w:val="none" w:sz="0" w:space="0" w:color="auto"/>
              </w:divBdr>
              <w:divsChild>
                <w:div w:id="144057771">
                  <w:marLeft w:val="0"/>
                  <w:marRight w:val="0"/>
                  <w:marTop w:val="0"/>
                  <w:marBottom w:val="0"/>
                  <w:divBdr>
                    <w:top w:val="none" w:sz="0" w:space="0" w:color="auto"/>
                    <w:left w:val="none" w:sz="0" w:space="0" w:color="auto"/>
                    <w:bottom w:val="none" w:sz="0" w:space="0" w:color="auto"/>
                    <w:right w:val="none" w:sz="0" w:space="0" w:color="auto"/>
                  </w:divBdr>
                </w:div>
              </w:divsChild>
            </w:div>
            <w:div w:id="444468995">
              <w:marLeft w:val="0"/>
              <w:marRight w:val="0"/>
              <w:marTop w:val="0"/>
              <w:marBottom w:val="0"/>
              <w:divBdr>
                <w:top w:val="none" w:sz="0" w:space="0" w:color="auto"/>
                <w:left w:val="none" w:sz="0" w:space="0" w:color="auto"/>
                <w:bottom w:val="none" w:sz="0" w:space="0" w:color="auto"/>
                <w:right w:val="none" w:sz="0" w:space="0" w:color="auto"/>
              </w:divBdr>
              <w:divsChild>
                <w:div w:id="1020737270">
                  <w:marLeft w:val="0"/>
                  <w:marRight w:val="0"/>
                  <w:marTop w:val="0"/>
                  <w:marBottom w:val="0"/>
                  <w:divBdr>
                    <w:top w:val="none" w:sz="0" w:space="0" w:color="auto"/>
                    <w:left w:val="none" w:sz="0" w:space="0" w:color="auto"/>
                    <w:bottom w:val="none" w:sz="0" w:space="0" w:color="auto"/>
                    <w:right w:val="none" w:sz="0" w:space="0" w:color="auto"/>
                  </w:divBdr>
                </w:div>
              </w:divsChild>
            </w:div>
            <w:div w:id="966280608">
              <w:marLeft w:val="0"/>
              <w:marRight w:val="0"/>
              <w:marTop w:val="0"/>
              <w:marBottom w:val="0"/>
              <w:divBdr>
                <w:top w:val="none" w:sz="0" w:space="0" w:color="auto"/>
                <w:left w:val="none" w:sz="0" w:space="0" w:color="auto"/>
                <w:bottom w:val="none" w:sz="0" w:space="0" w:color="auto"/>
                <w:right w:val="none" w:sz="0" w:space="0" w:color="auto"/>
              </w:divBdr>
              <w:divsChild>
                <w:div w:id="19745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7923">
      <w:bodyDiv w:val="1"/>
      <w:marLeft w:val="0"/>
      <w:marRight w:val="0"/>
      <w:marTop w:val="0"/>
      <w:marBottom w:val="0"/>
      <w:divBdr>
        <w:top w:val="none" w:sz="0" w:space="0" w:color="auto"/>
        <w:left w:val="none" w:sz="0" w:space="0" w:color="auto"/>
        <w:bottom w:val="none" w:sz="0" w:space="0" w:color="auto"/>
        <w:right w:val="none" w:sz="0" w:space="0" w:color="auto"/>
      </w:divBdr>
      <w:divsChild>
        <w:div w:id="144207960">
          <w:marLeft w:val="0"/>
          <w:marRight w:val="0"/>
          <w:marTop w:val="0"/>
          <w:marBottom w:val="0"/>
          <w:divBdr>
            <w:top w:val="none" w:sz="0" w:space="0" w:color="auto"/>
            <w:left w:val="none" w:sz="0" w:space="0" w:color="auto"/>
            <w:bottom w:val="none" w:sz="0" w:space="0" w:color="auto"/>
            <w:right w:val="none" w:sz="0" w:space="0" w:color="auto"/>
          </w:divBdr>
          <w:divsChild>
            <w:div w:id="2016372079">
              <w:marLeft w:val="0"/>
              <w:marRight w:val="0"/>
              <w:marTop w:val="0"/>
              <w:marBottom w:val="0"/>
              <w:divBdr>
                <w:top w:val="none" w:sz="0" w:space="0" w:color="auto"/>
                <w:left w:val="none" w:sz="0" w:space="0" w:color="auto"/>
                <w:bottom w:val="none" w:sz="0" w:space="0" w:color="auto"/>
                <w:right w:val="none" w:sz="0" w:space="0" w:color="auto"/>
              </w:divBdr>
              <w:divsChild>
                <w:div w:id="16978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3938">
      <w:bodyDiv w:val="1"/>
      <w:marLeft w:val="0"/>
      <w:marRight w:val="0"/>
      <w:marTop w:val="0"/>
      <w:marBottom w:val="0"/>
      <w:divBdr>
        <w:top w:val="none" w:sz="0" w:space="0" w:color="auto"/>
        <w:left w:val="none" w:sz="0" w:space="0" w:color="auto"/>
        <w:bottom w:val="none" w:sz="0" w:space="0" w:color="auto"/>
        <w:right w:val="none" w:sz="0" w:space="0" w:color="auto"/>
      </w:divBdr>
    </w:div>
    <w:div w:id="522715921">
      <w:bodyDiv w:val="1"/>
      <w:marLeft w:val="0"/>
      <w:marRight w:val="0"/>
      <w:marTop w:val="0"/>
      <w:marBottom w:val="0"/>
      <w:divBdr>
        <w:top w:val="none" w:sz="0" w:space="0" w:color="auto"/>
        <w:left w:val="none" w:sz="0" w:space="0" w:color="auto"/>
        <w:bottom w:val="none" w:sz="0" w:space="0" w:color="auto"/>
        <w:right w:val="none" w:sz="0" w:space="0" w:color="auto"/>
      </w:divBdr>
    </w:div>
    <w:div w:id="535236370">
      <w:bodyDiv w:val="1"/>
      <w:marLeft w:val="0"/>
      <w:marRight w:val="0"/>
      <w:marTop w:val="0"/>
      <w:marBottom w:val="0"/>
      <w:divBdr>
        <w:top w:val="none" w:sz="0" w:space="0" w:color="auto"/>
        <w:left w:val="none" w:sz="0" w:space="0" w:color="auto"/>
        <w:bottom w:val="none" w:sz="0" w:space="0" w:color="auto"/>
        <w:right w:val="none" w:sz="0" w:space="0" w:color="auto"/>
      </w:divBdr>
    </w:div>
    <w:div w:id="715660749">
      <w:bodyDiv w:val="1"/>
      <w:marLeft w:val="0"/>
      <w:marRight w:val="0"/>
      <w:marTop w:val="0"/>
      <w:marBottom w:val="0"/>
      <w:divBdr>
        <w:top w:val="none" w:sz="0" w:space="0" w:color="auto"/>
        <w:left w:val="none" w:sz="0" w:space="0" w:color="auto"/>
        <w:bottom w:val="none" w:sz="0" w:space="0" w:color="auto"/>
        <w:right w:val="none" w:sz="0" w:space="0" w:color="auto"/>
      </w:divBdr>
    </w:div>
    <w:div w:id="833184744">
      <w:bodyDiv w:val="1"/>
      <w:marLeft w:val="0"/>
      <w:marRight w:val="0"/>
      <w:marTop w:val="0"/>
      <w:marBottom w:val="0"/>
      <w:divBdr>
        <w:top w:val="none" w:sz="0" w:space="0" w:color="auto"/>
        <w:left w:val="none" w:sz="0" w:space="0" w:color="auto"/>
        <w:bottom w:val="none" w:sz="0" w:space="0" w:color="auto"/>
        <w:right w:val="none" w:sz="0" w:space="0" w:color="auto"/>
      </w:divBdr>
      <w:divsChild>
        <w:div w:id="528760237">
          <w:marLeft w:val="360"/>
          <w:marRight w:val="0"/>
          <w:marTop w:val="0"/>
          <w:marBottom w:val="0"/>
          <w:divBdr>
            <w:top w:val="none" w:sz="0" w:space="0" w:color="auto"/>
            <w:left w:val="none" w:sz="0" w:space="0" w:color="auto"/>
            <w:bottom w:val="none" w:sz="0" w:space="0" w:color="auto"/>
            <w:right w:val="none" w:sz="0" w:space="0" w:color="auto"/>
          </w:divBdr>
        </w:div>
        <w:div w:id="165562675">
          <w:marLeft w:val="360"/>
          <w:marRight w:val="0"/>
          <w:marTop w:val="0"/>
          <w:marBottom w:val="0"/>
          <w:divBdr>
            <w:top w:val="none" w:sz="0" w:space="0" w:color="auto"/>
            <w:left w:val="none" w:sz="0" w:space="0" w:color="auto"/>
            <w:bottom w:val="none" w:sz="0" w:space="0" w:color="auto"/>
            <w:right w:val="none" w:sz="0" w:space="0" w:color="auto"/>
          </w:divBdr>
        </w:div>
        <w:div w:id="866993038">
          <w:marLeft w:val="360"/>
          <w:marRight w:val="0"/>
          <w:marTop w:val="0"/>
          <w:marBottom w:val="0"/>
          <w:divBdr>
            <w:top w:val="none" w:sz="0" w:space="0" w:color="auto"/>
            <w:left w:val="none" w:sz="0" w:space="0" w:color="auto"/>
            <w:bottom w:val="none" w:sz="0" w:space="0" w:color="auto"/>
            <w:right w:val="none" w:sz="0" w:space="0" w:color="auto"/>
          </w:divBdr>
        </w:div>
      </w:divsChild>
    </w:div>
    <w:div w:id="865754107">
      <w:bodyDiv w:val="1"/>
      <w:marLeft w:val="0"/>
      <w:marRight w:val="0"/>
      <w:marTop w:val="0"/>
      <w:marBottom w:val="0"/>
      <w:divBdr>
        <w:top w:val="none" w:sz="0" w:space="0" w:color="auto"/>
        <w:left w:val="none" w:sz="0" w:space="0" w:color="auto"/>
        <w:bottom w:val="none" w:sz="0" w:space="0" w:color="auto"/>
        <w:right w:val="none" w:sz="0" w:space="0" w:color="auto"/>
      </w:divBdr>
    </w:div>
    <w:div w:id="1227952821">
      <w:bodyDiv w:val="1"/>
      <w:marLeft w:val="0"/>
      <w:marRight w:val="0"/>
      <w:marTop w:val="0"/>
      <w:marBottom w:val="0"/>
      <w:divBdr>
        <w:top w:val="none" w:sz="0" w:space="0" w:color="auto"/>
        <w:left w:val="none" w:sz="0" w:space="0" w:color="auto"/>
        <w:bottom w:val="none" w:sz="0" w:space="0" w:color="auto"/>
        <w:right w:val="none" w:sz="0" w:space="0" w:color="auto"/>
      </w:divBdr>
      <w:divsChild>
        <w:div w:id="1452431231">
          <w:marLeft w:val="0"/>
          <w:marRight w:val="0"/>
          <w:marTop w:val="0"/>
          <w:marBottom w:val="0"/>
          <w:divBdr>
            <w:top w:val="none" w:sz="0" w:space="0" w:color="auto"/>
            <w:left w:val="none" w:sz="0" w:space="0" w:color="auto"/>
            <w:bottom w:val="none" w:sz="0" w:space="0" w:color="auto"/>
            <w:right w:val="none" w:sz="0" w:space="0" w:color="auto"/>
          </w:divBdr>
          <w:divsChild>
            <w:div w:id="895622989">
              <w:marLeft w:val="0"/>
              <w:marRight w:val="0"/>
              <w:marTop w:val="0"/>
              <w:marBottom w:val="0"/>
              <w:divBdr>
                <w:top w:val="none" w:sz="0" w:space="0" w:color="auto"/>
                <w:left w:val="none" w:sz="0" w:space="0" w:color="auto"/>
                <w:bottom w:val="none" w:sz="0" w:space="0" w:color="auto"/>
                <w:right w:val="none" w:sz="0" w:space="0" w:color="auto"/>
              </w:divBdr>
              <w:divsChild>
                <w:div w:id="21236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2696">
      <w:bodyDiv w:val="1"/>
      <w:marLeft w:val="0"/>
      <w:marRight w:val="0"/>
      <w:marTop w:val="0"/>
      <w:marBottom w:val="0"/>
      <w:divBdr>
        <w:top w:val="none" w:sz="0" w:space="0" w:color="auto"/>
        <w:left w:val="none" w:sz="0" w:space="0" w:color="auto"/>
        <w:bottom w:val="none" w:sz="0" w:space="0" w:color="auto"/>
        <w:right w:val="none" w:sz="0" w:space="0" w:color="auto"/>
      </w:divBdr>
      <w:divsChild>
        <w:div w:id="1944875055">
          <w:marLeft w:val="0"/>
          <w:marRight w:val="0"/>
          <w:marTop w:val="0"/>
          <w:marBottom w:val="0"/>
          <w:divBdr>
            <w:top w:val="none" w:sz="0" w:space="0" w:color="auto"/>
            <w:left w:val="none" w:sz="0" w:space="0" w:color="auto"/>
            <w:bottom w:val="none" w:sz="0" w:space="0" w:color="auto"/>
            <w:right w:val="none" w:sz="0" w:space="0" w:color="auto"/>
          </w:divBdr>
          <w:divsChild>
            <w:div w:id="193811970">
              <w:marLeft w:val="0"/>
              <w:marRight w:val="0"/>
              <w:marTop w:val="0"/>
              <w:marBottom w:val="0"/>
              <w:divBdr>
                <w:top w:val="none" w:sz="0" w:space="0" w:color="auto"/>
                <w:left w:val="none" w:sz="0" w:space="0" w:color="auto"/>
                <w:bottom w:val="none" w:sz="0" w:space="0" w:color="auto"/>
                <w:right w:val="none" w:sz="0" w:space="0" w:color="auto"/>
              </w:divBdr>
              <w:divsChild>
                <w:div w:id="736898722">
                  <w:marLeft w:val="0"/>
                  <w:marRight w:val="0"/>
                  <w:marTop w:val="0"/>
                  <w:marBottom w:val="0"/>
                  <w:divBdr>
                    <w:top w:val="none" w:sz="0" w:space="0" w:color="auto"/>
                    <w:left w:val="none" w:sz="0" w:space="0" w:color="auto"/>
                    <w:bottom w:val="none" w:sz="0" w:space="0" w:color="auto"/>
                    <w:right w:val="none" w:sz="0" w:space="0" w:color="auto"/>
                  </w:divBdr>
                </w:div>
              </w:divsChild>
            </w:div>
            <w:div w:id="617178767">
              <w:marLeft w:val="0"/>
              <w:marRight w:val="0"/>
              <w:marTop w:val="0"/>
              <w:marBottom w:val="0"/>
              <w:divBdr>
                <w:top w:val="none" w:sz="0" w:space="0" w:color="auto"/>
                <w:left w:val="none" w:sz="0" w:space="0" w:color="auto"/>
                <w:bottom w:val="none" w:sz="0" w:space="0" w:color="auto"/>
                <w:right w:val="none" w:sz="0" w:space="0" w:color="auto"/>
              </w:divBdr>
              <w:divsChild>
                <w:div w:id="638457301">
                  <w:marLeft w:val="0"/>
                  <w:marRight w:val="0"/>
                  <w:marTop w:val="0"/>
                  <w:marBottom w:val="0"/>
                  <w:divBdr>
                    <w:top w:val="none" w:sz="0" w:space="0" w:color="auto"/>
                    <w:left w:val="none" w:sz="0" w:space="0" w:color="auto"/>
                    <w:bottom w:val="none" w:sz="0" w:space="0" w:color="auto"/>
                    <w:right w:val="none" w:sz="0" w:space="0" w:color="auto"/>
                  </w:divBdr>
                </w:div>
              </w:divsChild>
            </w:div>
            <w:div w:id="1645889849">
              <w:marLeft w:val="0"/>
              <w:marRight w:val="0"/>
              <w:marTop w:val="0"/>
              <w:marBottom w:val="0"/>
              <w:divBdr>
                <w:top w:val="none" w:sz="0" w:space="0" w:color="auto"/>
                <w:left w:val="none" w:sz="0" w:space="0" w:color="auto"/>
                <w:bottom w:val="none" w:sz="0" w:space="0" w:color="auto"/>
                <w:right w:val="none" w:sz="0" w:space="0" w:color="auto"/>
              </w:divBdr>
              <w:divsChild>
                <w:div w:id="714039746">
                  <w:marLeft w:val="0"/>
                  <w:marRight w:val="0"/>
                  <w:marTop w:val="0"/>
                  <w:marBottom w:val="0"/>
                  <w:divBdr>
                    <w:top w:val="none" w:sz="0" w:space="0" w:color="auto"/>
                    <w:left w:val="none" w:sz="0" w:space="0" w:color="auto"/>
                    <w:bottom w:val="none" w:sz="0" w:space="0" w:color="auto"/>
                    <w:right w:val="none" w:sz="0" w:space="0" w:color="auto"/>
                  </w:divBdr>
                </w:div>
              </w:divsChild>
            </w:div>
            <w:div w:id="541477293">
              <w:marLeft w:val="0"/>
              <w:marRight w:val="0"/>
              <w:marTop w:val="0"/>
              <w:marBottom w:val="0"/>
              <w:divBdr>
                <w:top w:val="none" w:sz="0" w:space="0" w:color="auto"/>
                <w:left w:val="none" w:sz="0" w:space="0" w:color="auto"/>
                <w:bottom w:val="none" w:sz="0" w:space="0" w:color="auto"/>
                <w:right w:val="none" w:sz="0" w:space="0" w:color="auto"/>
              </w:divBdr>
              <w:divsChild>
                <w:div w:id="1027831460">
                  <w:marLeft w:val="0"/>
                  <w:marRight w:val="0"/>
                  <w:marTop w:val="0"/>
                  <w:marBottom w:val="0"/>
                  <w:divBdr>
                    <w:top w:val="none" w:sz="0" w:space="0" w:color="auto"/>
                    <w:left w:val="none" w:sz="0" w:space="0" w:color="auto"/>
                    <w:bottom w:val="none" w:sz="0" w:space="0" w:color="auto"/>
                    <w:right w:val="none" w:sz="0" w:space="0" w:color="auto"/>
                  </w:divBdr>
                </w:div>
              </w:divsChild>
            </w:div>
            <w:div w:id="1713574626">
              <w:marLeft w:val="0"/>
              <w:marRight w:val="0"/>
              <w:marTop w:val="0"/>
              <w:marBottom w:val="0"/>
              <w:divBdr>
                <w:top w:val="none" w:sz="0" w:space="0" w:color="auto"/>
                <w:left w:val="none" w:sz="0" w:space="0" w:color="auto"/>
                <w:bottom w:val="none" w:sz="0" w:space="0" w:color="auto"/>
                <w:right w:val="none" w:sz="0" w:space="0" w:color="auto"/>
              </w:divBdr>
              <w:divsChild>
                <w:div w:id="415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2268">
      <w:bodyDiv w:val="1"/>
      <w:marLeft w:val="0"/>
      <w:marRight w:val="0"/>
      <w:marTop w:val="0"/>
      <w:marBottom w:val="0"/>
      <w:divBdr>
        <w:top w:val="none" w:sz="0" w:space="0" w:color="auto"/>
        <w:left w:val="none" w:sz="0" w:space="0" w:color="auto"/>
        <w:bottom w:val="none" w:sz="0" w:space="0" w:color="auto"/>
        <w:right w:val="none" w:sz="0" w:space="0" w:color="auto"/>
      </w:divBdr>
      <w:divsChild>
        <w:div w:id="873884082">
          <w:marLeft w:val="0"/>
          <w:marRight w:val="0"/>
          <w:marTop w:val="0"/>
          <w:marBottom w:val="0"/>
          <w:divBdr>
            <w:top w:val="none" w:sz="0" w:space="0" w:color="auto"/>
            <w:left w:val="none" w:sz="0" w:space="0" w:color="auto"/>
            <w:bottom w:val="none" w:sz="0" w:space="0" w:color="auto"/>
            <w:right w:val="none" w:sz="0" w:space="0" w:color="auto"/>
          </w:divBdr>
          <w:divsChild>
            <w:div w:id="1667053423">
              <w:marLeft w:val="0"/>
              <w:marRight w:val="0"/>
              <w:marTop w:val="0"/>
              <w:marBottom w:val="0"/>
              <w:divBdr>
                <w:top w:val="none" w:sz="0" w:space="0" w:color="auto"/>
                <w:left w:val="none" w:sz="0" w:space="0" w:color="auto"/>
                <w:bottom w:val="none" w:sz="0" w:space="0" w:color="auto"/>
                <w:right w:val="none" w:sz="0" w:space="0" w:color="auto"/>
              </w:divBdr>
              <w:divsChild>
                <w:div w:id="19017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4361">
      <w:bodyDiv w:val="1"/>
      <w:marLeft w:val="0"/>
      <w:marRight w:val="0"/>
      <w:marTop w:val="0"/>
      <w:marBottom w:val="0"/>
      <w:divBdr>
        <w:top w:val="none" w:sz="0" w:space="0" w:color="auto"/>
        <w:left w:val="none" w:sz="0" w:space="0" w:color="auto"/>
        <w:bottom w:val="none" w:sz="0" w:space="0" w:color="auto"/>
        <w:right w:val="none" w:sz="0" w:space="0" w:color="auto"/>
      </w:divBdr>
      <w:divsChild>
        <w:div w:id="1954361263">
          <w:marLeft w:val="0"/>
          <w:marRight w:val="0"/>
          <w:marTop w:val="0"/>
          <w:marBottom w:val="0"/>
          <w:divBdr>
            <w:top w:val="none" w:sz="0" w:space="0" w:color="auto"/>
            <w:left w:val="none" w:sz="0" w:space="0" w:color="auto"/>
            <w:bottom w:val="none" w:sz="0" w:space="0" w:color="auto"/>
            <w:right w:val="none" w:sz="0" w:space="0" w:color="auto"/>
          </w:divBdr>
        </w:div>
      </w:divsChild>
    </w:div>
    <w:div w:id="1772237812">
      <w:bodyDiv w:val="1"/>
      <w:marLeft w:val="0"/>
      <w:marRight w:val="0"/>
      <w:marTop w:val="0"/>
      <w:marBottom w:val="0"/>
      <w:divBdr>
        <w:top w:val="none" w:sz="0" w:space="0" w:color="auto"/>
        <w:left w:val="none" w:sz="0" w:space="0" w:color="auto"/>
        <w:bottom w:val="none" w:sz="0" w:space="0" w:color="auto"/>
        <w:right w:val="none" w:sz="0" w:space="0" w:color="auto"/>
      </w:divBdr>
      <w:divsChild>
        <w:div w:id="439567294">
          <w:marLeft w:val="0"/>
          <w:marRight w:val="0"/>
          <w:marTop w:val="0"/>
          <w:marBottom w:val="0"/>
          <w:divBdr>
            <w:top w:val="none" w:sz="0" w:space="0" w:color="auto"/>
            <w:left w:val="none" w:sz="0" w:space="0" w:color="auto"/>
            <w:bottom w:val="none" w:sz="0" w:space="0" w:color="auto"/>
            <w:right w:val="none" w:sz="0" w:space="0" w:color="auto"/>
          </w:divBdr>
          <w:divsChild>
            <w:div w:id="1016275404">
              <w:marLeft w:val="0"/>
              <w:marRight w:val="0"/>
              <w:marTop w:val="0"/>
              <w:marBottom w:val="0"/>
              <w:divBdr>
                <w:top w:val="none" w:sz="0" w:space="0" w:color="auto"/>
                <w:left w:val="none" w:sz="0" w:space="0" w:color="auto"/>
                <w:bottom w:val="none" w:sz="0" w:space="0" w:color="auto"/>
                <w:right w:val="none" w:sz="0" w:space="0" w:color="auto"/>
              </w:divBdr>
              <w:divsChild>
                <w:div w:id="578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7800">
      <w:bodyDiv w:val="1"/>
      <w:marLeft w:val="0"/>
      <w:marRight w:val="0"/>
      <w:marTop w:val="0"/>
      <w:marBottom w:val="0"/>
      <w:divBdr>
        <w:top w:val="none" w:sz="0" w:space="0" w:color="auto"/>
        <w:left w:val="none" w:sz="0" w:space="0" w:color="auto"/>
        <w:bottom w:val="none" w:sz="0" w:space="0" w:color="auto"/>
        <w:right w:val="none" w:sz="0" w:space="0" w:color="auto"/>
      </w:divBdr>
      <w:divsChild>
        <w:div w:id="1524323930">
          <w:marLeft w:val="0"/>
          <w:marRight w:val="0"/>
          <w:marTop w:val="0"/>
          <w:marBottom w:val="0"/>
          <w:divBdr>
            <w:top w:val="none" w:sz="0" w:space="0" w:color="auto"/>
            <w:left w:val="none" w:sz="0" w:space="0" w:color="auto"/>
            <w:bottom w:val="none" w:sz="0" w:space="0" w:color="auto"/>
            <w:right w:val="none" w:sz="0" w:space="0" w:color="auto"/>
          </w:divBdr>
          <w:divsChild>
            <w:div w:id="1245533835">
              <w:marLeft w:val="0"/>
              <w:marRight w:val="0"/>
              <w:marTop w:val="0"/>
              <w:marBottom w:val="0"/>
              <w:divBdr>
                <w:top w:val="none" w:sz="0" w:space="0" w:color="auto"/>
                <w:left w:val="none" w:sz="0" w:space="0" w:color="auto"/>
                <w:bottom w:val="none" w:sz="0" w:space="0" w:color="auto"/>
                <w:right w:val="none" w:sz="0" w:space="0" w:color="auto"/>
              </w:divBdr>
              <w:divsChild>
                <w:div w:id="996962254">
                  <w:marLeft w:val="0"/>
                  <w:marRight w:val="0"/>
                  <w:marTop w:val="0"/>
                  <w:marBottom w:val="0"/>
                  <w:divBdr>
                    <w:top w:val="none" w:sz="0" w:space="0" w:color="auto"/>
                    <w:left w:val="none" w:sz="0" w:space="0" w:color="auto"/>
                    <w:bottom w:val="none" w:sz="0" w:space="0" w:color="auto"/>
                    <w:right w:val="none" w:sz="0" w:space="0" w:color="auto"/>
                  </w:divBdr>
                </w:div>
              </w:divsChild>
            </w:div>
            <w:div w:id="404887150">
              <w:marLeft w:val="0"/>
              <w:marRight w:val="0"/>
              <w:marTop w:val="0"/>
              <w:marBottom w:val="0"/>
              <w:divBdr>
                <w:top w:val="none" w:sz="0" w:space="0" w:color="auto"/>
                <w:left w:val="none" w:sz="0" w:space="0" w:color="auto"/>
                <w:bottom w:val="none" w:sz="0" w:space="0" w:color="auto"/>
                <w:right w:val="none" w:sz="0" w:space="0" w:color="auto"/>
              </w:divBdr>
              <w:divsChild>
                <w:div w:id="724567688">
                  <w:marLeft w:val="0"/>
                  <w:marRight w:val="0"/>
                  <w:marTop w:val="0"/>
                  <w:marBottom w:val="0"/>
                  <w:divBdr>
                    <w:top w:val="none" w:sz="0" w:space="0" w:color="auto"/>
                    <w:left w:val="none" w:sz="0" w:space="0" w:color="auto"/>
                    <w:bottom w:val="none" w:sz="0" w:space="0" w:color="auto"/>
                    <w:right w:val="none" w:sz="0" w:space="0" w:color="auto"/>
                  </w:divBdr>
                </w:div>
              </w:divsChild>
            </w:div>
            <w:div w:id="2117098518">
              <w:marLeft w:val="0"/>
              <w:marRight w:val="0"/>
              <w:marTop w:val="0"/>
              <w:marBottom w:val="0"/>
              <w:divBdr>
                <w:top w:val="none" w:sz="0" w:space="0" w:color="auto"/>
                <w:left w:val="none" w:sz="0" w:space="0" w:color="auto"/>
                <w:bottom w:val="none" w:sz="0" w:space="0" w:color="auto"/>
                <w:right w:val="none" w:sz="0" w:space="0" w:color="auto"/>
              </w:divBdr>
              <w:divsChild>
                <w:div w:id="156924773">
                  <w:marLeft w:val="0"/>
                  <w:marRight w:val="0"/>
                  <w:marTop w:val="0"/>
                  <w:marBottom w:val="0"/>
                  <w:divBdr>
                    <w:top w:val="none" w:sz="0" w:space="0" w:color="auto"/>
                    <w:left w:val="none" w:sz="0" w:space="0" w:color="auto"/>
                    <w:bottom w:val="none" w:sz="0" w:space="0" w:color="auto"/>
                    <w:right w:val="none" w:sz="0" w:space="0" w:color="auto"/>
                  </w:divBdr>
                </w:div>
              </w:divsChild>
            </w:div>
            <w:div w:id="203562048">
              <w:marLeft w:val="0"/>
              <w:marRight w:val="0"/>
              <w:marTop w:val="0"/>
              <w:marBottom w:val="0"/>
              <w:divBdr>
                <w:top w:val="none" w:sz="0" w:space="0" w:color="auto"/>
                <w:left w:val="none" w:sz="0" w:space="0" w:color="auto"/>
                <w:bottom w:val="none" w:sz="0" w:space="0" w:color="auto"/>
                <w:right w:val="none" w:sz="0" w:space="0" w:color="auto"/>
              </w:divBdr>
              <w:divsChild>
                <w:div w:id="1316957334">
                  <w:marLeft w:val="0"/>
                  <w:marRight w:val="0"/>
                  <w:marTop w:val="0"/>
                  <w:marBottom w:val="0"/>
                  <w:divBdr>
                    <w:top w:val="none" w:sz="0" w:space="0" w:color="auto"/>
                    <w:left w:val="none" w:sz="0" w:space="0" w:color="auto"/>
                    <w:bottom w:val="none" w:sz="0" w:space="0" w:color="auto"/>
                    <w:right w:val="none" w:sz="0" w:space="0" w:color="auto"/>
                  </w:divBdr>
                </w:div>
              </w:divsChild>
            </w:div>
            <w:div w:id="1816724663">
              <w:marLeft w:val="0"/>
              <w:marRight w:val="0"/>
              <w:marTop w:val="0"/>
              <w:marBottom w:val="0"/>
              <w:divBdr>
                <w:top w:val="none" w:sz="0" w:space="0" w:color="auto"/>
                <w:left w:val="none" w:sz="0" w:space="0" w:color="auto"/>
                <w:bottom w:val="none" w:sz="0" w:space="0" w:color="auto"/>
                <w:right w:val="none" w:sz="0" w:space="0" w:color="auto"/>
              </w:divBdr>
              <w:divsChild>
                <w:div w:id="14458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2992">
      <w:bodyDiv w:val="1"/>
      <w:marLeft w:val="0"/>
      <w:marRight w:val="0"/>
      <w:marTop w:val="0"/>
      <w:marBottom w:val="0"/>
      <w:divBdr>
        <w:top w:val="none" w:sz="0" w:space="0" w:color="auto"/>
        <w:left w:val="none" w:sz="0" w:space="0" w:color="auto"/>
        <w:bottom w:val="none" w:sz="0" w:space="0" w:color="auto"/>
        <w:right w:val="none" w:sz="0" w:space="0" w:color="auto"/>
      </w:divBdr>
    </w:div>
    <w:div w:id="1898740566">
      <w:bodyDiv w:val="1"/>
      <w:marLeft w:val="0"/>
      <w:marRight w:val="0"/>
      <w:marTop w:val="0"/>
      <w:marBottom w:val="0"/>
      <w:divBdr>
        <w:top w:val="none" w:sz="0" w:space="0" w:color="auto"/>
        <w:left w:val="none" w:sz="0" w:space="0" w:color="auto"/>
        <w:bottom w:val="none" w:sz="0" w:space="0" w:color="auto"/>
        <w:right w:val="none" w:sz="0" w:space="0" w:color="auto"/>
      </w:divBdr>
      <w:divsChild>
        <w:div w:id="1135829399">
          <w:marLeft w:val="0"/>
          <w:marRight w:val="0"/>
          <w:marTop w:val="0"/>
          <w:marBottom w:val="0"/>
          <w:divBdr>
            <w:top w:val="none" w:sz="0" w:space="0" w:color="auto"/>
            <w:left w:val="none" w:sz="0" w:space="0" w:color="auto"/>
            <w:bottom w:val="none" w:sz="0" w:space="0" w:color="auto"/>
            <w:right w:val="none" w:sz="0" w:space="0" w:color="auto"/>
          </w:divBdr>
          <w:divsChild>
            <w:div w:id="2009936551">
              <w:marLeft w:val="0"/>
              <w:marRight w:val="0"/>
              <w:marTop w:val="0"/>
              <w:marBottom w:val="0"/>
              <w:divBdr>
                <w:top w:val="none" w:sz="0" w:space="0" w:color="auto"/>
                <w:left w:val="none" w:sz="0" w:space="0" w:color="auto"/>
                <w:bottom w:val="none" w:sz="0" w:space="0" w:color="auto"/>
                <w:right w:val="none" w:sz="0" w:space="0" w:color="auto"/>
              </w:divBdr>
              <w:divsChild>
                <w:div w:id="1293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p.org.uk/get-involved/join-u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cid:image001.png@01D62EAD.08060340"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y.b@syp.org.uk"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y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A09C02B64384CBB2307D0F05EA5CD" ma:contentTypeVersion="12" ma:contentTypeDescription="Create a new document." ma:contentTypeScope="" ma:versionID="aef5c8118f346d49d80279d5491403b1">
  <xsd:schema xmlns:xsd="http://www.w3.org/2001/XMLSchema" xmlns:xs="http://www.w3.org/2001/XMLSchema" xmlns:p="http://schemas.microsoft.com/office/2006/metadata/properties" xmlns:ns2="423912bb-aa32-47a8-859b-1dfea9189ae3" xmlns:ns3="7140334a-1dd7-4cd3-936f-b4e2f4f20a9a" targetNamespace="http://schemas.microsoft.com/office/2006/metadata/properties" ma:root="true" ma:fieldsID="0d76381b2d72a80326f68da69a211a5e" ns2:_="" ns3:_="">
    <xsd:import namespace="423912bb-aa32-47a8-859b-1dfea9189ae3"/>
    <xsd:import namespace="7140334a-1dd7-4cd3-936f-b4e2f4f20a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12bb-aa32-47a8-859b-1dfea9189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0334a-1dd7-4cd3-936f-b4e2f4f20a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08F2-FAB9-4004-A076-DCD4FCD8D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05B14-C02A-4D9E-AD24-8C4291266663}">
  <ds:schemaRefs>
    <ds:schemaRef ds:uri="http://schemas.microsoft.com/sharepoint/v3/contenttype/forms"/>
  </ds:schemaRefs>
</ds:datastoreItem>
</file>

<file path=customXml/itemProps3.xml><?xml version="1.0" encoding="utf-8"?>
<ds:datastoreItem xmlns:ds="http://schemas.openxmlformats.org/officeDocument/2006/customXml" ds:itemID="{00BE4C38-E345-400F-87FD-411271F1C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912bb-aa32-47a8-859b-1dfea9189ae3"/>
    <ds:schemaRef ds:uri="7140334a-1dd7-4cd3-936f-b4e2f4f20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FF6C9-C3D0-4A3D-8003-DED5FC52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Burgess</dc:creator>
  <cp:keywords/>
  <dc:description/>
  <cp:lastModifiedBy>Rosy Burgess</cp:lastModifiedBy>
  <cp:revision>3</cp:revision>
  <cp:lastPrinted>2019-09-12T11:14:00Z</cp:lastPrinted>
  <dcterms:created xsi:type="dcterms:W3CDTF">2020-06-02T12:49:00Z</dcterms:created>
  <dcterms:modified xsi:type="dcterms:W3CDTF">2020-06-02T12:53:00Z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0x010100DDBA09C02B64384CBB2307D0F05EA5CD</vt:lpwstr>
  </property>
</Properties>
</file>