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02277" w:rsidP="303DAE43" w:rsidRDefault="00102277" w14:paraId="35DA401E" w14:textId="64EB430C">
      <w:pPr>
        <w:spacing w:after="0"/>
        <w:jc w:val="center"/>
        <w:rPr>
          <w:rStyle w:val="normaltextrun"/>
          <w:rFonts w:ascii="Aptos" w:hAnsi="Aptos" w:eastAsia="Aptos" w:cs="Aptos"/>
          <w:b/>
          <w:bCs/>
          <w:color w:val="000000" w:themeColor="text1"/>
          <w:sz w:val="22"/>
          <w:szCs w:val="22"/>
        </w:rPr>
      </w:pPr>
      <w:r w:rsidRPr="303DAE43">
        <w:rPr>
          <w:rStyle w:val="normaltextrun"/>
          <w:rFonts w:ascii="Aptos" w:hAnsi="Aptos" w:eastAsia="Aptos" w:cs="Aptos"/>
          <w:b/>
          <w:bCs/>
          <w:color w:val="000000" w:themeColor="text1"/>
          <w:sz w:val="22"/>
          <w:szCs w:val="22"/>
        </w:rPr>
        <w:t xml:space="preserve">Study on the impact of mental health challenges on the enjoyment of </w:t>
      </w:r>
    </w:p>
    <w:p w:rsidR="00102277" w:rsidP="303DAE43" w:rsidRDefault="00102277" w14:paraId="5DF12E97" w14:textId="43D353F8">
      <w:pPr>
        <w:spacing w:after="0"/>
        <w:jc w:val="center"/>
        <w:rPr>
          <w:rStyle w:val="normaltextrun"/>
          <w:rFonts w:ascii="Aptos" w:hAnsi="Aptos" w:eastAsia="Aptos" w:cs="Aptos"/>
          <w:b/>
          <w:bCs/>
          <w:color w:val="000000" w:themeColor="text1"/>
          <w:sz w:val="22"/>
          <w:szCs w:val="22"/>
        </w:rPr>
      </w:pPr>
      <w:r w:rsidRPr="303DAE43">
        <w:rPr>
          <w:rStyle w:val="normaltextrun"/>
          <w:rFonts w:ascii="Aptos" w:hAnsi="Aptos" w:eastAsia="Aptos" w:cs="Aptos"/>
          <w:b/>
          <w:bCs/>
          <w:color w:val="000000" w:themeColor="text1"/>
          <w:sz w:val="22"/>
          <w:szCs w:val="22"/>
        </w:rPr>
        <w:t>human rights by young people - Human Rights Council Resolution 57/30</w:t>
      </w:r>
    </w:p>
    <w:p w:rsidR="024FAF21" w:rsidP="303DAE43" w:rsidRDefault="024FAF21" w14:paraId="519E9F67" w14:textId="5DEC5E70">
      <w:pPr>
        <w:spacing w:after="0"/>
        <w:jc w:val="center"/>
        <w:rPr>
          <w:rFonts w:ascii="Aptos" w:hAnsi="Aptos" w:eastAsia="Aptos" w:cs="Aptos"/>
          <w:color w:val="000000" w:themeColor="text1"/>
          <w:sz w:val="22"/>
          <w:szCs w:val="22"/>
        </w:rPr>
      </w:pPr>
      <w:r w:rsidRPr="303DAE43">
        <w:rPr>
          <w:rStyle w:val="normaltextrun"/>
          <w:rFonts w:ascii="Aptos" w:hAnsi="Aptos" w:eastAsia="Aptos" w:cs="Aptos"/>
          <w:b/>
          <w:bCs/>
          <w:color w:val="000000" w:themeColor="text1"/>
          <w:sz w:val="22"/>
          <w:szCs w:val="22"/>
        </w:rPr>
        <w:t>Scottish Youth Parliament response</w:t>
      </w:r>
    </w:p>
    <w:p w:rsidR="0286818A" w:rsidP="303DAE43" w:rsidRDefault="0286818A" w14:paraId="0CBF7357" w14:textId="4F4E28EC">
      <w:pPr>
        <w:spacing w:after="0"/>
        <w:jc w:val="center"/>
        <w:rPr>
          <w:rFonts w:ascii="Aptos" w:hAnsi="Aptos" w:eastAsia="Aptos" w:cs="Aptos"/>
          <w:color w:val="000000" w:themeColor="text1"/>
          <w:sz w:val="22"/>
          <w:szCs w:val="22"/>
        </w:rPr>
      </w:pPr>
      <w:r w:rsidRPr="303DAE43">
        <w:rPr>
          <w:rStyle w:val="normaltextrun"/>
          <w:rFonts w:ascii="Aptos" w:hAnsi="Aptos" w:eastAsia="Aptos" w:cs="Aptos"/>
          <w:color w:val="000000" w:themeColor="text1"/>
          <w:sz w:val="22"/>
          <w:szCs w:val="22"/>
        </w:rPr>
        <w:t>Febr</w:t>
      </w:r>
      <w:r w:rsidRPr="303DAE43" w:rsidR="024FAF21">
        <w:rPr>
          <w:rStyle w:val="normaltextrun"/>
          <w:rFonts w:ascii="Aptos" w:hAnsi="Aptos" w:eastAsia="Aptos" w:cs="Aptos"/>
          <w:color w:val="000000" w:themeColor="text1"/>
          <w:sz w:val="22"/>
          <w:szCs w:val="22"/>
        </w:rPr>
        <w:t>uary 2026</w:t>
      </w:r>
    </w:p>
    <w:p w:rsidR="303DAE43" w:rsidP="303DAE43" w:rsidRDefault="303DAE43" w14:paraId="29C4AC35" w14:textId="3BDFE630">
      <w:pPr>
        <w:spacing w:after="0"/>
        <w:rPr>
          <w:rFonts w:ascii="Aptos" w:hAnsi="Aptos" w:eastAsia="Aptos" w:cs="Aptos"/>
          <w:sz w:val="22"/>
          <w:szCs w:val="22"/>
        </w:rPr>
      </w:pPr>
    </w:p>
    <w:p w:rsidR="7E07FBF2" w:rsidP="303DAE43" w:rsidRDefault="7E07FBF2" w14:paraId="4A16C779" w14:textId="4D9F4411">
      <w:pPr>
        <w:spacing w:after="0"/>
        <w:rPr>
          <w:rFonts w:ascii="Aptos" w:hAnsi="Aptos" w:eastAsia="Aptos" w:cs="Aptos"/>
          <w:sz w:val="22"/>
          <w:szCs w:val="22"/>
        </w:rPr>
      </w:pPr>
      <w:r w:rsidRPr="303DAE43">
        <w:rPr>
          <w:rFonts w:ascii="Aptos" w:hAnsi="Aptos" w:eastAsia="Aptos" w:cs="Aptos"/>
          <w:sz w:val="22"/>
          <w:szCs w:val="22"/>
        </w:rPr>
        <w:t xml:space="preserve">The </w:t>
      </w:r>
      <w:hyperlink r:id="rId10">
        <w:r w:rsidRPr="303DAE43">
          <w:rPr>
            <w:rStyle w:val="Hyperlink"/>
            <w:rFonts w:ascii="Aptos" w:hAnsi="Aptos" w:eastAsia="Aptos" w:cs="Aptos"/>
            <w:sz w:val="22"/>
            <w:szCs w:val="22"/>
          </w:rPr>
          <w:t>Scottish Youth Parliament</w:t>
        </w:r>
      </w:hyperlink>
      <w:r w:rsidRPr="303DAE43">
        <w:rPr>
          <w:rFonts w:ascii="Aptos" w:hAnsi="Aptos" w:eastAsia="Aptos" w:cs="Aptos"/>
          <w:sz w:val="22"/>
          <w:szCs w:val="22"/>
        </w:rPr>
        <w:t xml:space="preserve"> is the democratic voice of Scotland’s young people. Our vision for Scotland is of a nation that values and practices the meaningful participation of its young people who realise their full potential. Our mission is to represent the voice of Scotland’s young people on issues affecting them, and to empower young people to champion and defend their rights. </w:t>
      </w:r>
    </w:p>
    <w:p w:rsidR="303DAE43" w:rsidP="303DAE43" w:rsidRDefault="303DAE43" w14:paraId="594891F0" w14:textId="36864B7A">
      <w:pPr>
        <w:spacing w:after="0"/>
        <w:rPr>
          <w:rFonts w:ascii="Aptos" w:hAnsi="Aptos" w:eastAsia="Aptos" w:cs="Aptos"/>
          <w:sz w:val="22"/>
          <w:szCs w:val="22"/>
        </w:rPr>
      </w:pPr>
      <w:r w:rsidRPr="2D061AB7" w:rsidR="7EC02EC6">
        <w:rPr>
          <w:rFonts w:ascii="Aptos" w:hAnsi="Aptos" w:eastAsia="Aptos" w:cs="Aptos"/>
          <w:sz w:val="22"/>
          <w:szCs w:val="22"/>
        </w:rPr>
        <w:t xml:space="preserve"> </w:t>
      </w:r>
    </w:p>
    <w:p w:rsidR="004D5C5F" w:rsidP="303DAE43" w:rsidRDefault="176799E2" w14:paraId="2D3A90CB" w14:textId="6B6BCF5D">
      <w:pPr>
        <w:pStyle w:val="ListParagraph"/>
        <w:numPr>
          <w:ilvl w:val="0"/>
          <w:numId w:val="8"/>
        </w:numPr>
        <w:spacing w:after="0"/>
        <w:rPr>
          <w:rFonts w:ascii="Aptos" w:hAnsi="Aptos" w:eastAsia="Aptos" w:cs="Aptos"/>
          <w:b/>
          <w:bCs/>
          <w:sz w:val="22"/>
          <w:szCs w:val="22"/>
        </w:rPr>
      </w:pPr>
      <w:r w:rsidRPr="303DAE43">
        <w:rPr>
          <w:rFonts w:ascii="Aptos" w:hAnsi="Aptos" w:eastAsia="Aptos" w:cs="Aptos"/>
          <w:b/>
          <w:bCs/>
          <w:sz w:val="22"/>
          <w:szCs w:val="22"/>
        </w:rPr>
        <w:t>What are the main mental health challenges that young people face in your community or country? How do these challenges affect their daily lives and their ability to enjoy their rights (such as education, decent work, adequate standard of living, participation, or safety, for example)? Please include the situation of marginalized youth or young people in vulnerable situations.</w:t>
      </w:r>
    </w:p>
    <w:p w:rsidR="303DAE43" w:rsidP="303DAE43" w:rsidRDefault="303DAE43" w14:paraId="158C9853" w14:textId="5164623E">
      <w:pPr>
        <w:spacing w:after="0"/>
        <w:rPr>
          <w:rFonts w:ascii="Aptos" w:hAnsi="Aptos" w:eastAsia="Aptos" w:cs="Aptos"/>
          <w:sz w:val="22"/>
          <w:szCs w:val="22"/>
        </w:rPr>
      </w:pPr>
    </w:p>
    <w:p w:rsidR="2593D67B" w:rsidP="303DAE43" w:rsidRDefault="2593D67B" w14:paraId="2AD4C69D" w14:textId="6CA29544">
      <w:pPr>
        <w:spacing w:after="0"/>
        <w:rPr>
          <w:sz w:val="22"/>
          <w:szCs w:val="22"/>
        </w:rPr>
      </w:pPr>
      <w:r w:rsidRPr="2B13D75D">
        <w:rPr>
          <w:rFonts w:ascii="Aptos" w:hAnsi="Aptos" w:eastAsia="Aptos" w:cs="Aptos"/>
          <w:sz w:val="22"/>
          <w:szCs w:val="22"/>
        </w:rPr>
        <w:t xml:space="preserve">In 2022, the Health Behaviour in School-Aged Children </w:t>
      </w:r>
      <w:r w:rsidRPr="2B13D75D">
        <w:rPr>
          <w:sz w:val="22"/>
          <w:szCs w:val="22"/>
        </w:rPr>
        <w:t xml:space="preserve">survey recorded the lowest levels of happiness among girls </w:t>
      </w:r>
      <w:r w:rsidRPr="2B13D75D" w:rsidR="0058C8F2">
        <w:rPr>
          <w:sz w:val="22"/>
          <w:szCs w:val="22"/>
        </w:rPr>
        <w:t xml:space="preserve">in Scotland </w:t>
      </w:r>
      <w:r w:rsidRPr="2B13D75D">
        <w:rPr>
          <w:sz w:val="22"/>
          <w:szCs w:val="22"/>
        </w:rPr>
        <w:t>since 1994</w:t>
      </w:r>
      <w:r w:rsidRPr="2B13D75D" w:rsidR="42E1C144">
        <w:rPr>
          <w:sz w:val="22"/>
          <w:szCs w:val="22"/>
        </w:rPr>
        <w:t>, and high life satisfaction has decreased for boys and girls between 2018 and 2022</w:t>
      </w:r>
      <w:r w:rsidRPr="2B13D75D" w:rsidR="36755643">
        <w:rPr>
          <w:sz w:val="22"/>
          <w:szCs w:val="22"/>
        </w:rPr>
        <w:t xml:space="preserve"> (</w:t>
      </w:r>
      <w:hyperlink r:id="rId11">
        <w:r w:rsidRPr="2B13D75D" w:rsidR="36755643">
          <w:rPr>
            <w:rStyle w:val="Hyperlink"/>
            <w:sz w:val="22"/>
            <w:szCs w:val="22"/>
          </w:rPr>
          <w:t>Inchley, J. et al, 2023</w:t>
        </w:r>
      </w:hyperlink>
      <w:r w:rsidRPr="2B13D75D" w:rsidR="36755643">
        <w:rPr>
          <w:sz w:val="22"/>
          <w:szCs w:val="22"/>
        </w:rPr>
        <w:t>)</w:t>
      </w:r>
      <w:r w:rsidRPr="2B13D75D">
        <w:rPr>
          <w:sz w:val="22"/>
          <w:szCs w:val="22"/>
        </w:rPr>
        <w:t>.</w:t>
      </w:r>
      <w:r w:rsidRPr="2B13D75D" w:rsidR="1841C6D9">
        <w:rPr>
          <w:sz w:val="22"/>
          <w:szCs w:val="22"/>
        </w:rPr>
        <w:t xml:space="preserve"> </w:t>
      </w:r>
      <w:r w:rsidRPr="2B13D75D" w:rsidR="5307A068">
        <w:rPr>
          <w:sz w:val="22"/>
          <w:szCs w:val="22"/>
        </w:rPr>
        <w:t xml:space="preserve">This historic low in mental wellbeing has significant impacts on young people’s </w:t>
      </w:r>
      <w:r w:rsidRPr="2B13D75D" w:rsidR="2CF11EAE">
        <w:rPr>
          <w:sz w:val="22"/>
          <w:szCs w:val="22"/>
        </w:rPr>
        <w:t xml:space="preserve">ability to enjoy their rights. </w:t>
      </w:r>
    </w:p>
    <w:p w:rsidR="303DAE43" w:rsidP="303DAE43" w:rsidRDefault="303DAE43" w14:paraId="02FA4DA8" w14:textId="528DD62D">
      <w:pPr>
        <w:spacing w:after="0"/>
        <w:rPr>
          <w:sz w:val="22"/>
          <w:szCs w:val="22"/>
        </w:rPr>
      </w:pPr>
    </w:p>
    <w:p w:rsidR="2CF11EAE" w:rsidP="303DAE43" w:rsidRDefault="2CF11EAE" w14:paraId="1897824C" w14:textId="3353488F">
      <w:pPr>
        <w:spacing w:after="0"/>
        <w:rPr>
          <w:sz w:val="22"/>
          <w:szCs w:val="22"/>
        </w:rPr>
      </w:pPr>
      <w:r w:rsidRPr="303DAE43">
        <w:rPr>
          <w:sz w:val="22"/>
          <w:szCs w:val="22"/>
        </w:rPr>
        <w:t xml:space="preserve">Education </w:t>
      </w:r>
      <w:r w:rsidRPr="303DAE43" w:rsidR="35E1D550">
        <w:rPr>
          <w:sz w:val="22"/>
          <w:szCs w:val="22"/>
        </w:rPr>
        <w:t xml:space="preserve">both </w:t>
      </w:r>
      <w:r w:rsidRPr="303DAE43" w:rsidR="42757502">
        <w:rPr>
          <w:sz w:val="22"/>
          <w:szCs w:val="22"/>
        </w:rPr>
        <w:t>contributes to and</w:t>
      </w:r>
      <w:r w:rsidRPr="303DAE43" w:rsidR="35E1D550">
        <w:rPr>
          <w:sz w:val="22"/>
          <w:szCs w:val="22"/>
        </w:rPr>
        <w:t xml:space="preserve"> is affected by mental ill-health. Assessments in particular were given as examples that cause mental ill-health in young people. </w:t>
      </w:r>
    </w:p>
    <w:p w:rsidR="08D99B4A" w:rsidP="2D061AB7" w:rsidRDefault="08D99B4A" w14:paraId="5A0BFCF3" w14:textId="705CD4C6">
      <w:pPr>
        <w:spacing w:after="0"/>
        <w:ind w:left="720"/>
        <w:rPr>
          <w:rFonts w:ascii="Aptos" w:hAnsi="Aptos" w:eastAsia="Aptos" w:cs="Aptos"/>
          <w:i w:val="1"/>
          <w:iCs w:val="1"/>
          <w:color w:val="000000" w:themeColor="text1"/>
          <w:sz w:val="22"/>
          <w:szCs w:val="22"/>
        </w:rPr>
      </w:pPr>
      <w:r w:rsidRPr="2D061AB7" w:rsidR="060A50DC">
        <w:rPr>
          <w:i w:val="1"/>
          <w:iCs w:val="1"/>
          <w:sz w:val="22"/>
          <w:szCs w:val="22"/>
        </w:rPr>
        <w:t>“</w:t>
      </w:r>
      <w:r w:rsidRPr="2D061AB7" w:rsidR="060A50DC">
        <w:rPr>
          <w:rFonts w:ascii="Aptos" w:hAnsi="Aptos" w:eastAsia="Aptos" w:cs="Aptos"/>
          <w:i w:val="1"/>
          <w:iCs w:val="1"/>
          <w:color w:val="000000" w:themeColor="text1" w:themeTint="FF" w:themeShade="FF"/>
          <w:sz w:val="22"/>
          <w:szCs w:val="22"/>
        </w:rPr>
        <w:t>Exams are crushing mental health.”</w:t>
      </w:r>
      <w:r w:rsidRPr="2D061AB7" w:rsidR="668401B5">
        <w:rPr>
          <w:rFonts w:ascii="Aptos" w:hAnsi="Aptos" w:eastAsia="Aptos" w:cs="Aptos"/>
          <w:i w:val="1"/>
          <w:iCs w:val="1"/>
          <w:color w:val="000000" w:themeColor="text1" w:themeTint="FF" w:themeShade="FF"/>
          <w:sz w:val="22"/>
          <w:szCs w:val="22"/>
        </w:rPr>
        <w:t xml:space="preserve"> </w:t>
      </w:r>
      <w:r w:rsidRPr="2D061AB7" w:rsidR="668401B5">
        <w:rPr>
          <w:rFonts w:ascii="Aptos" w:hAnsi="Aptos" w:eastAsia="Aptos" w:cs="Aptos"/>
          <w:i w:val="0"/>
          <w:iCs w:val="0"/>
          <w:color w:val="000000" w:themeColor="text1" w:themeTint="FF" w:themeShade="FF"/>
          <w:sz w:val="22"/>
          <w:szCs w:val="22"/>
        </w:rPr>
        <w:t>Young woman aged 14-17</w:t>
      </w:r>
    </w:p>
    <w:p w:rsidR="303DAE43" w:rsidP="303DAE43" w:rsidRDefault="303DAE43" w14:paraId="5D1483B7" w14:textId="19653C94">
      <w:pPr>
        <w:spacing w:after="0"/>
        <w:ind w:left="720"/>
        <w:rPr>
          <w:rFonts w:ascii="Aptos" w:hAnsi="Aptos" w:eastAsia="Aptos" w:cs="Aptos"/>
          <w:i/>
          <w:iCs/>
          <w:color w:val="000000" w:themeColor="text1"/>
          <w:sz w:val="22"/>
          <w:szCs w:val="22"/>
        </w:rPr>
      </w:pPr>
    </w:p>
    <w:p w:rsidR="1753B0B7" w:rsidP="2D061AB7" w:rsidRDefault="1753B0B7" w14:paraId="785660D4" w14:textId="2951857E">
      <w:pPr>
        <w:spacing w:after="0"/>
        <w:ind w:left="720"/>
        <w:rPr>
          <w:rFonts w:ascii="Aptos" w:hAnsi="Aptos" w:eastAsia="Aptos" w:cs="Aptos"/>
          <w:i w:val="1"/>
          <w:iCs w:val="1"/>
          <w:color w:val="000000" w:themeColor="text1"/>
          <w:sz w:val="22"/>
          <w:szCs w:val="22"/>
        </w:rPr>
      </w:pPr>
      <w:r w:rsidRPr="2D061AB7" w:rsidR="477375BE">
        <w:rPr>
          <w:rFonts w:ascii="Aptos" w:hAnsi="Aptos" w:eastAsia="Aptos" w:cs="Aptos"/>
          <w:i w:val="1"/>
          <w:iCs w:val="1"/>
          <w:color w:val="000000" w:themeColor="text1" w:themeTint="FF" w:themeShade="FF"/>
          <w:sz w:val="22"/>
          <w:szCs w:val="22"/>
        </w:rPr>
        <w:t xml:space="preserve">“The current exam formula simply doesn't work, far too much stress is caused by </w:t>
      </w:r>
      <w:r w:rsidRPr="2D061AB7" w:rsidR="25B53646">
        <w:rPr>
          <w:rFonts w:ascii="Aptos" w:hAnsi="Aptos" w:eastAsia="Aptos" w:cs="Aptos"/>
          <w:i w:val="1"/>
          <w:iCs w:val="1"/>
          <w:color w:val="000000" w:themeColor="text1" w:themeTint="FF" w:themeShade="FF"/>
          <w:sz w:val="22"/>
          <w:szCs w:val="22"/>
        </w:rPr>
        <w:t>it,</w:t>
      </w:r>
      <w:r w:rsidRPr="2D061AB7" w:rsidR="477375BE">
        <w:rPr>
          <w:rFonts w:ascii="Aptos" w:hAnsi="Aptos" w:eastAsia="Aptos" w:cs="Aptos"/>
          <w:i w:val="1"/>
          <w:iCs w:val="1"/>
          <w:color w:val="000000" w:themeColor="text1" w:themeTint="FF" w:themeShade="FF"/>
          <w:sz w:val="22"/>
          <w:szCs w:val="22"/>
        </w:rPr>
        <w:t xml:space="preserve"> and it proves </w:t>
      </w:r>
      <w:r w:rsidRPr="2D061AB7" w:rsidR="3C6F1793">
        <w:rPr>
          <w:rFonts w:ascii="Aptos" w:hAnsi="Aptos" w:eastAsia="Aptos" w:cs="Aptos"/>
          <w:i w:val="1"/>
          <w:iCs w:val="1"/>
          <w:color w:val="000000" w:themeColor="text1" w:themeTint="FF" w:themeShade="FF"/>
          <w:sz w:val="22"/>
          <w:szCs w:val="22"/>
        </w:rPr>
        <w:t>nothing and</w:t>
      </w:r>
      <w:r w:rsidRPr="2D061AB7" w:rsidR="477375BE">
        <w:rPr>
          <w:rFonts w:ascii="Aptos" w:hAnsi="Aptos" w:eastAsia="Aptos" w:cs="Aptos"/>
          <w:i w:val="1"/>
          <w:iCs w:val="1"/>
          <w:color w:val="000000" w:themeColor="text1" w:themeTint="FF" w:themeShade="FF"/>
          <w:sz w:val="22"/>
          <w:szCs w:val="22"/>
        </w:rPr>
        <w:t xml:space="preserve"> only serves to make things worse for those with mental health/learning </w:t>
      </w:r>
      <w:r w:rsidRPr="2D061AB7" w:rsidR="477375BE">
        <w:rPr>
          <w:rFonts w:ascii="Aptos" w:hAnsi="Aptos" w:eastAsia="Aptos" w:cs="Aptos"/>
          <w:i w:val="1"/>
          <w:iCs w:val="1"/>
          <w:color w:val="000000" w:themeColor="text1" w:themeTint="FF" w:themeShade="FF"/>
          <w:sz w:val="22"/>
          <w:szCs w:val="22"/>
        </w:rPr>
        <w:t>issues.”</w:t>
      </w:r>
      <w:r w:rsidRPr="2D061AB7" w:rsidR="62FFCB71">
        <w:rPr>
          <w:rFonts w:ascii="Aptos" w:hAnsi="Aptos" w:eastAsia="Aptos" w:cs="Aptos"/>
          <w:i w:val="1"/>
          <w:iCs w:val="1"/>
          <w:color w:val="000000" w:themeColor="text1" w:themeTint="FF" w:themeShade="FF"/>
          <w:sz w:val="22"/>
          <w:szCs w:val="22"/>
        </w:rPr>
        <w:t xml:space="preserve"> </w:t>
      </w:r>
      <w:r w:rsidRPr="2D061AB7" w:rsidR="62FFCB71">
        <w:rPr>
          <w:rFonts w:ascii="Aptos" w:hAnsi="Aptos" w:eastAsia="Aptos" w:cs="Aptos"/>
          <w:i w:val="0"/>
          <w:iCs w:val="0"/>
          <w:color w:val="000000" w:themeColor="text1" w:themeTint="FF" w:themeShade="FF"/>
          <w:sz w:val="22"/>
          <w:szCs w:val="22"/>
        </w:rPr>
        <w:t xml:space="preserve">Young </w:t>
      </w:r>
      <w:r w:rsidRPr="2D061AB7" w:rsidR="62FFCB71">
        <w:rPr>
          <w:rFonts w:ascii="Aptos" w:hAnsi="Aptos" w:eastAsia="Aptos" w:cs="Aptos"/>
          <w:i w:val="0"/>
          <w:iCs w:val="0"/>
          <w:color w:val="000000" w:themeColor="text1" w:themeTint="FF" w:themeShade="FF"/>
          <w:sz w:val="22"/>
          <w:szCs w:val="22"/>
        </w:rPr>
        <w:t>man aged</w:t>
      </w:r>
      <w:r w:rsidRPr="2D061AB7" w:rsidR="62FFCB71">
        <w:rPr>
          <w:rFonts w:ascii="Aptos" w:hAnsi="Aptos" w:eastAsia="Aptos" w:cs="Aptos"/>
          <w:i w:val="0"/>
          <w:iCs w:val="0"/>
          <w:color w:val="000000" w:themeColor="text1" w:themeTint="FF" w:themeShade="FF"/>
          <w:sz w:val="22"/>
          <w:szCs w:val="22"/>
        </w:rPr>
        <w:t xml:space="preserve"> 14-17</w:t>
      </w:r>
    </w:p>
    <w:p w:rsidR="303DAE43" w:rsidP="303DAE43" w:rsidRDefault="303DAE43" w14:paraId="01537ABA" w14:textId="2571DF82">
      <w:pPr>
        <w:spacing w:after="0"/>
        <w:rPr>
          <w:sz w:val="22"/>
          <w:szCs w:val="22"/>
        </w:rPr>
      </w:pPr>
    </w:p>
    <w:p w:rsidR="303DAE43" w:rsidP="303DAE43" w:rsidRDefault="303DAE43" w14:paraId="7E97AD7E" w14:textId="75DCAF36">
      <w:pPr>
        <w:spacing w:after="0"/>
        <w:rPr>
          <w:rFonts w:ascii="Aptos" w:hAnsi="Aptos" w:eastAsia="Aptos" w:cs="Aptos"/>
          <w:sz w:val="22"/>
          <w:szCs w:val="22"/>
        </w:rPr>
      </w:pPr>
      <w:r w:rsidRPr="2D061AB7" w:rsidR="21F0F066">
        <w:rPr>
          <w:rFonts w:ascii="Aptos" w:hAnsi="Aptos" w:eastAsia="Aptos" w:cs="Aptos"/>
          <w:sz w:val="22"/>
          <w:szCs w:val="22"/>
        </w:rPr>
        <w:t>Young people in Scotland report waiting years for</w:t>
      </w:r>
      <w:r w:rsidRPr="2D061AB7" w:rsidR="4EE19CBF">
        <w:rPr>
          <w:rFonts w:ascii="Aptos" w:hAnsi="Aptos" w:eastAsia="Aptos" w:cs="Aptos"/>
          <w:sz w:val="22"/>
          <w:szCs w:val="22"/>
        </w:rPr>
        <w:t xml:space="preserve"> specialist mental health</w:t>
      </w:r>
      <w:r w:rsidRPr="2D061AB7" w:rsidR="21F0F066">
        <w:rPr>
          <w:rFonts w:ascii="Aptos" w:hAnsi="Aptos" w:eastAsia="Aptos" w:cs="Aptos"/>
          <w:sz w:val="22"/>
          <w:szCs w:val="22"/>
        </w:rPr>
        <w:t xml:space="preserve"> support</w:t>
      </w:r>
      <w:r w:rsidRPr="2D061AB7" w:rsidR="3F767BEF">
        <w:rPr>
          <w:rFonts w:ascii="Aptos" w:hAnsi="Aptos" w:eastAsia="Aptos" w:cs="Aptos"/>
          <w:sz w:val="22"/>
          <w:szCs w:val="22"/>
        </w:rPr>
        <w:t xml:space="preserve"> through Children and Adolescent Mental Health Services (CAMHS)</w:t>
      </w:r>
      <w:r w:rsidRPr="2D061AB7" w:rsidR="21F0F066">
        <w:rPr>
          <w:rFonts w:ascii="Aptos" w:hAnsi="Aptos" w:eastAsia="Aptos" w:cs="Aptos"/>
          <w:sz w:val="22"/>
          <w:szCs w:val="22"/>
        </w:rPr>
        <w:t xml:space="preserve"> only to be told their mental health is not ‘bad enough’ to meet the threshold. </w:t>
      </w:r>
    </w:p>
    <w:p w:rsidR="6677AF0C" w:rsidP="2D061AB7" w:rsidRDefault="6677AF0C" w14:paraId="3D9B1771" w14:textId="1FC248C5">
      <w:pPr>
        <w:spacing w:after="0"/>
        <w:ind w:left="720"/>
        <w:rPr>
          <w:rFonts w:ascii="Aptos" w:hAnsi="Aptos" w:eastAsia="Aptos" w:cs="Aptos"/>
          <w:i w:val="0"/>
          <w:iCs w:val="0"/>
          <w:color w:val="000000" w:themeColor="text1"/>
          <w:sz w:val="22"/>
          <w:szCs w:val="22"/>
        </w:rPr>
      </w:pPr>
      <w:r w:rsidRPr="2D061AB7" w:rsidR="5E55AF8F">
        <w:rPr>
          <w:rFonts w:ascii="Aptos" w:hAnsi="Aptos" w:eastAsia="Aptos" w:cs="Aptos"/>
          <w:i w:val="1"/>
          <w:iCs w:val="1"/>
          <w:sz w:val="22"/>
          <w:szCs w:val="22"/>
        </w:rPr>
        <w:t>“</w:t>
      </w:r>
      <w:r w:rsidRPr="2D061AB7" w:rsidR="5E55AF8F">
        <w:rPr>
          <w:rFonts w:ascii="Aptos" w:hAnsi="Aptos" w:eastAsia="Aptos" w:cs="Aptos"/>
          <w:i w:val="1"/>
          <w:iCs w:val="1"/>
          <w:color w:val="000000" w:themeColor="text1" w:themeTint="FF" w:themeShade="FF"/>
          <w:sz w:val="22"/>
          <w:szCs w:val="22"/>
        </w:rPr>
        <w:t xml:space="preserve">I tried to end my life during lockdown and </w:t>
      </w:r>
      <w:r w:rsidRPr="2D061AB7" w:rsidR="5E55AF8F">
        <w:rPr>
          <w:rFonts w:ascii="Aptos" w:hAnsi="Aptos" w:eastAsia="Aptos" w:cs="Aptos"/>
          <w:i w:val="1"/>
          <w:iCs w:val="1"/>
          <w:color w:val="000000" w:themeColor="text1" w:themeTint="FF" w:themeShade="FF"/>
          <w:sz w:val="22"/>
          <w:szCs w:val="22"/>
        </w:rPr>
        <w:t>I've</w:t>
      </w:r>
      <w:r w:rsidRPr="2D061AB7" w:rsidR="5E55AF8F">
        <w:rPr>
          <w:rFonts w:ascii="Aptos" w:hAnsi="Aptos" w:eastAsia="Aptos" w:cs="Aptos"/>
          <w:i w:val="1"/>
          <w:iCs w:val="1"/>
          <w:color w:val="000000" w:themeColor="text1" w:themeTint="FF" w:themeShade="FF"/>
          <w:sz w:val="22"/>
          <w:szCs w:val="22"/>
        </w:rPr>
        <w:t xml:space="preserve"> had no help [...] only last week my mum took me to doctors for help</w:t>
      </w:r>
      <w:r w:rsidRPr="2D061AB7" w:rsidR="5E55AF8F">
        <w:rPr>
          <w:rFonts w:ascii="Aptos" w:hAnsi="Aptos" w:eastAsia="Aptos" w:cs="Aptos"/>
          <w:i w:val="1"/>
          <w:iCs w:val="1"/>
          <w:color w:val="000000" w:themeColor="text1" w:themeTint="FF" w:themeShade="FF"/>
          <w:sz w:val="22"/>
          <w:szCs w:val="22"/>
        </w:rPr>
        <w:t xml:space="preserve">.  </w:t>
      </w:r>
      <w:r w:rsidRPr="2D061AB7" w:rsidR="5E55AF8F">
        <w:rPr>
          <w:rFonts w:ascii="Aptos" w:hAnsi="Aptos" w:eastAsia="Aptos" w:cs="Aptos"/>
          <w:i w:val="1"/>
          <w:iCs w:val="1"/>
          <w:color w:val="000000" w:themeColor="text1" w:themeTint="FF" w:themeShade="FF"/>
          <w:sz w:val="22"/>
          <w:szCs w:val="22"/>
        </w:rPr>
        <w:t>[He did a] referral but says I might not meet criteria.”</w:t>
      </w:r>
      <w:r w:rsidRPr="2D061AB7" w:rsidR="358C501A">
        <w:rPr>
          <w:rFonts w:ascii="Aptos" w:hAnsi="Aptos" w:eastAsia="Aptos" w:cs="Aptos"/>
          <w:i w:val="1"/>
          <w:iCs w:val="1"/>
          <w:color w:val="000000" w:themeColor="text1" w:themeTint="FF" w:themeShade="FF"/>
          <w:sz w:val="22"/>
          <w:szCs w:val="22"/>
        </w:rPr>
        <w:t xml:space="preserve"> </w:t>
      </w:r>
      <w:r w:rsidRPr="2D061AB7" w:rsidR="358C501A">
        <w:rPr>
          <w:rFonts w:ascii="Aptos" w:hAnsi="Aptos" w:eastAsia="Aptos" w:cs="Aptos"/>
          <w:i w:val="0"/>
          <w:iCs w:val="0"/>
          <w:color w:val="000000" w:themeColor="text1" w:themeTint="FF" w:themeShade="FF"/>
          <w:sz w:val="22"/>
          <w:szCs w:val="22"/>
        </w:rPr>
        <w:t>Young woman aged 14-17</w:t>
      </w:r>
    </w:p>
    <w:p w:rsidR="303DAE43" w:rsidP="303DAE43" w:rsidRDefault="303DAE43" w14:paraId="29C2DB69" w14:textId="4F660E1B">
      <w:pPr>
        <w:spacing w:after="0"/>
        <w:ind w:left="720"/>
        <w:rPr>
          <w:rFonts w:ascii="Aptos" w:hAnsi="Aptos" w:eastAsia="Aptos" w:cs="Aptos"/>
          <w:i/>
          <w:iCs/>
          <w:color w:val="000000" w:themeColor="text1"/>
          <w:sz w:val="22"/>
          <w:szCs w:val="22"/>
        </w:rPr>
      </w:pPr>
    </w:p>
    <w:p w:rsidR="4CA011AD" w:rsidP="2D061AB7" w:rsidRDefault="4CA011AD" w14:paraId="20C92976" w14:textId="086A0DE4">
      <w:pPr>
        <w:spacing w:after="0"/>
        <w:ind w:left="720"/>
        <w:rPr>
          <w:rFonts w:ascii="Aptos" w:hAnsi="Aptos" w:eastAsia="Aptos" w:cs="Aptos"/>
          <w:i w:val="0"/>
          <w:iCs w:val="0"/>
          <w:color w:val="000000" w:themeColor="text1"/>
          <w:sz w:val="22"/>
          <w:szCs w:val="22"/>
        </w:rPr>
      </w:pPr>
      <w:r w:rsidRPr="2D061AB7" w:rsidR="2A981C79">
        <w:rPr>
          <w:rFonts w:ascii="Aptos" w:hAnsi="Aptos" w:eastAsia="Aptos" w:cs="Aptos"/>
          <w:i w:val="1"/>
          <w:iCs w:val="1"/>
          <w:color w:val="000000" w:themeColor="text1" w:themeTint="FF" w:themeShade="FF"/>
          <w:sz w:val="22"/>
          <w:szCs w:val="22"/>
        </w:rPr>
        <w:t>“I waited for nearly 2 years for mental health support to be refused it in the end.”</w:t>
      </w:r>
      <w:r w:rsidRPr="2D061AB7" w:rsidR="12E25DEF">
        <w:rPr>
          <w:rFonts w:ascii="Aptos" w:hAnsi="Aptos" w:eastAsia="Aptos" w:cs="Aptos"/>
          <w:i w:val="1"/>
          <w:iCs w:val="1"/>
          <w:color w:val="000000" w:themeColor="text1" w:themeTint="FF" w:themeShade="FF"/>
          <w:sz w:val="22"/>
          <w:szCs w:val="22"/>
        </w:rPr>
        <w:t xml:space="preserve"> </w:t>
      </w:r>
      <w:r w:rsidRPr="2D061AB7" w:rsidR="12E25DEF">
        <w:rPr>
          <w:rFonts w:ascii="Aptos" w:hAnsi="Aptos" w:eastAsia="Aptos" w:cs="Aptos"/>
          <w:i w:val="0"/>
          <w:iCs w:val="0"/>
          <w:color w:val="000000" w:themeColor="text1" w:themeTint="FF" w:themeShade="FF"/>
          <w:sz w:val="22"/>
          <w:szCs w:val="22"/>
        </w:rPr>
        <w:t xml:space="preserve">Young </w:t>
      </w:r>
      <w:r w:rsidRPr="2D061AB7" w:rsidR="12E25DEF">
        <w:rPr>
          <w:rFonts w:ascii="Aptos" w:hAnsi="Aptos" w:eastAsia="Aptos" w:cs="Aptos"/>
          <w:i w:val="0"/>
          <w:iCs w:val="0"/>
          <w:color w:val="000000" w:themeColor="text1" w:themeTint="FF" w:themeShade="FF"/>
          <w:sz w:val="22"/>
          <w:szCs w:val="22"/>
        </w:rPr>
        <w:t>man aged</w:t>
      </w:r>
      <w:r w:rsidRPr="2D061AB7" w:rsidR="12E25DEF">
        <w:rPr>
          <w:rFonts w:ascii="Aptos" w:hAnsi="Aptos" w:eastAsia="Aptos" w:cs="Aptos"/>
          <w:i w:val="0"/>
          <w:iCs w:val="0"/>
          <w:color w:val="000000" w:themeColor="text1" w:themeTint="FF" w:themeShade="FF"/>
          <w:sz w:val="22"/>
          <w:szCs w:val="22"/>
        </w:rPr>
        <w:t xml:space="preserve"> 22-26</w:t>
      </w:r>
    </w:p>
    <w:p w:rsidR="2B13D75D" w:rsidP="2B13D75D" w:rsidRDefault="2B13D75D" w14:paraId="4A62F868" w14:textId="4CD28B2C">
      <w:pPr>
        <w:spacing w:after="0"/>
        <w:ind w:left="720"/>
        <w:rPr>
          <w:rFonts w:ascii="Aptos" w:hAnsi="Aptos" w:eastAsia="Aptos" w:cs="Aptos"/>
          <w:i/>
          <w:iCs/>
          <w:color w:val="000000" w:themeColor="text1"/>
          <w:sz w:val="22"/>
          <w:szCs w:val="22"/>
        </w:rPr>
      </w:pPr>
    </w:p>
    <w:p w:rsidR="303DAE43" w:rsidP="2D061AB7" w:rsidRDefault="303DAE43" w14:paraId="2EDEC789" w14:textId="521FB400">
      <w:pPr>
        <w:spacing w:after="0"/>
        <w:rPr>
          <w:rFonts w:ascii="Aptos" w:hAnsi="Aptos" w:eastAsia="Aptos" w:cs="Aptos"/>
          <w:sz w:val="22"/>
          <w:szCs w:val="22"/>
        </w:rPr>
      </w:pPr>
      <w:r w:rsidRPr="2D061AB7" w:rsidR="0FBF8F81">
        <w:rPr>
          <w:rFonts w:ascii="Aptos" w:hAnsi="Aptos" w:eastAsia="Aptos" w:cs="Aptos"/>
          <w:sz w:val="22"/>
          <w:szCs w:val="22"/>
        </w:rPr>
        <w:t xml:space="preserve">In </w:t>
      </w:r>
      <w:r w:rsidRPr="2D061AB7" w:rsidR="0FBF8F81">
        <w:rPr>
          <w:rFonts w:ascii="Aptos" w:hAnsi="Aptos" w:eastAsia="Aptos" w:cs="Aptos"/>
          <w:sz w:val="22"/>
          <w:szCs w:val="22"/>
        </w:rPr>
        <w:t>a short survey</w:t>
      </w:r>
      <w:r w:rsidRPr="2D061AB7" w:rsidR="0FBF8F81">
        <w:rPr>
          <w:rFonts w:ascii="Aptos" w:hAnsi="Aptos" w:eastAsia="Aptos" w:cs="Aptos"/>
          <w:sz w:val="22"/>
          <w:szCs w:val="22"/>
        </w:rPr>
        <w:t xml:space="preserve"> conducted by SYP, young people were asked: ‘On a scale of 1 to 5, how confident do you feel in knowing your rights when it comes to your mental health and wellbeing?’</w:t>
      </w:r>
      <w:r w:rsidRPr="2D061AB7" w:rsidR="0FBF8F81">
        <w:rPr>
          <w:rFonts w:ascii="Aptos" w:hAnsi="Aptos" w:eastAsia="Aptos" w:cs="Aptos"/>
          <w:sz w:val="22"/>
          <w:szCs w:val="22"/>
        </w:rPr>
        <w:t xml:space="preserve">.  </w:t>
      </w:r>
      <w:r w:rsidRPr="2D061AB7" w:rsidR="0FBF8F81">
        <w:rPr>
          <w:rFonts w:ascii="Aptos" w:hAnsi="Aptos" w:eastAsia="Aptos" w:cs="Aptos"/>
          <w:sz w:val="22"/>
          <w:szCs w:val="22"/>
        </w:rPr>
        <w:t xml:space="preserve">The majority responded 3. </w:t>
      </w:r>
    </w:p>
    <w:p w:rsidR="303DAE43" w:rsidP="2D061AB7" w:rsidRDefault="303DAE43" w14:paraId="2E531777" w14:textId="3802CDAF">
      <w:pPr>
        <w:spacing w:after="0"/>
        <w:ind w:left="720"/>
        <w:rPr>
          <w:rFonts w:ascii="Aptos" w:hAnsi="Aptos" w:eastAsia="Aptos" w:cs="Aptos" w:asciiTheme="minorAscii" w:hAnsiTheme="minorAscii" w:eastAsiaTheme="minorAscii" w:cstheme="minorAscii"/>
          <w:i w:val="1"/>
          <w:iCs w:val="1"/>
          <w:color w:val="auto"/>
          <w:sz w:val="22"/>
          <w:szCs w:val="22"/>
        </w:rPr>
      </w:pPr>
      <w:r w:rsidRPr="2D061AB7" w:rsidR="0FBF8F81">
        <w:rPr>
          <w:rFonts w:ascii="Aptos" w:hAnsi="Aptos" w:eastAsia="Aptos" w:cs="Aptos" w:asciiTheme="minorAscii" w:hAnsiTheme="minorAscii" w:eastAsiaTheme="minorAscii" w:cstheme="minorAscii"/>
          <w:i w:val="1"/>
          <w:iCs w:val="1"/>
          <w:color w:val="auto"/>
          <w:sz w:val="22"/>
          <w:szCs w:val="22"/>
        </w:rPr>
        <w:t>“</w:t>
      </w:r>
      <w:r w:rsidRPr="2D061AB7" w:rsidR="0FBF8F81">
        <w:rPr>
          <w:rFonts w:ascii="Aptos" w:hAnsi="Aptos" w:eastAsia="Aptos" w:cs="Aptos" w:asciiTheme="minorAscii" w:hAnsiTheme="minorAscii" w:eastAsiaTheme="minorAscii" w:cstheme="minorAscii"/>
          <w:i w:val="1"/>
          <w:iCs w:val="1"/>
          <w:color w:val="auto"/>
          <w:sz w:val="22"/>
          <w:szCs w:val="22"/>
        </w:rPr>
        <w:t>My mum contacted them [CAMHS] and asked about my rights - they didn't know that children's rights existed and were just meh</w:t>
      </w:r>
      <w:r w:rsidRPr="2D061AB7" w:rsidR="0FBF8F81">
        <w:rPr>
          <w:rFonts w:ascii="Aptos" w:hAnsi="Aptos" w:eastAsia="Aptos" w:cs="Aptos" w:asciiTheme="minorAscii" w:hAnsiTheme="minorAscii" w:eastAsiaTheme="minorAscii" w:cstheme="minorAscii"/>
          <w:i w:val="1"/>
          <w:iCs w:val="1"/>
          <w:color w:val="auto"/>
          <w:sz w:val="22"/>
          <w:szCs w:val="22"/>
        </w:rPr>
        <w:t>”.</w:t>
      </w:r>
      <w:r w:rsidRPr="2D061AB7" w:rsidR="0FBF8F81">
        <w:rPr>
          <w:rFonts w:ascii="Aptos" w:hAnsi="Aptos" w:eastAsia="Aptos" w:cs="Aptos" w:asciiTheme="minorAscii" w:hAnsiTheme="minorAscii" w:eastAsiaTheme="minorAscii" w:cstheme="minorAscii"/>
          <w:i w:val="1"/>
          <w:iCs w:val="1"/>
          <w:color w:val="auto"/>
          <w:sz w:val="22"/>
          <w:szCs w:val="22"/>
        </w:rPr>
        <w:t xml:space="preserve"> </w:t>
      </w:r>
    </w:p>
    <w:p w:rsidR="303DAE43" w:rsidP="2D061AB7" w:rsidRDefault="303DAE43" w14:paraId="016699BF" w14:textId="76A49F47">
      <w:pPr>
        <w:spacing w:after="0"/>
        <w:ind w:left="720"/>
        <w:rPr>
          <w:rFonts w:ascii="Aptos" w:hAnsi="Aptos" w:eastAsia="Aptos" w:cs="Aptos" w:asciiTheme="minorAscii" w:hAnsiTheme="minorAscii" w:eastAsiaTheme="minorAscii" w:cstheme="minorAscii"/>
          <w:i w:val="1"/>
          <w:iCs w:val="1"/>
          <w:color w:val="242424"/>
          <w:sz w:val="22"/>
          <w:szCs w:val="22"/>
        </w:rPr>
      </w:pPr>
    </w:p>
    <w:p w:rsidR="303DAE43" w:rsidP="303DAE43" w:rsidRDefault="303DAE43" w14:paraId="494A2BB8" w14:textId="379A9F30">
      <w:pPr>
        <w:spacing w:after="0"/>
        <w:rPr>
          <w:rFonts w:ascii="Aptos" w:hAnsi="Aptos" w:eastAsia="Aptos" w:cs="Aptos"/>
          <w:sz w:val="22"/>
          <w:szCs w:val="22"/>
        </w:rPr>
      </w:pPr>
      <w:r w:rsidRPr="2D061AB7" w:rsidR="021EBA61">
        <w:rPr>
          <w:rFonts w:ascii="Aptos" w:hAnsi="Aptos" w:eastAsia="Aptos" w:cs="Aptos"/>
          <w:sz w:val="22"/>
          <w:szCs w:val="22"/>
        </w:rPr>
        <w:t xml:space="preserve">For some young people, their right to have their views heard and respected in their healthcare decisions has not been respected. </w:t>
      </w:r>
    </w:p>
    <w:p w:rsidR="5AF27B61" w:rsidP="2D061AB7" w:rsidRDefault="5AF27B61" w14:paraId="1FAAD12E" w14:textId="12A02939">
      <w:pPr>
        <w:spacing w:after="0"/>
        <w:ind w:left="720"/>
        <w:rPr>
          <w:rFonts w:ascii="Aptos" w:hAnsi="Aptos" w:eastAsia="Aptos" w:cs="Aptos"/>
          <w:i w:val="1"/>
          <w:iCs w:val="1"/>
          <w:sz w:val="22"/>
          <w:szCs w:val="22"/>
        </w:rPr>
      </w:pPr>
      <w:r w:rsidRPr="2D061AB7" w:rsidR="021EBA61">
        <w:rPr>
          <w:rFonts w:ascii="Aptos" w:hAnsi="Aptos" w:eastAsia="Aptos" w:cs="Aptos"/>
          <w:i w:val="1"/>
          <w:iCs w:val="1"/>
          <w:sz w:val="22"/>
          <w:szCs w:val="22"/>
        </w:rPr>
        <w:t xml:space="preserve">“I have spent so long on waiting lists for mental health support. My mum refused my treatment </w:t>
      </w:r>
      <w:r w:rsidRPr="2D061AB7" w:rsidR="021EBA61">
        <w:rPr>
          <w:rFonts w:ascii="Aptos" w:hAnsi="Aptos" w:eastAsia="Aptos" w:cs="Aptos"/>
          <w:i w:val="1"/>
          <w:iCs w:val="1"/>
          <w:sz w:val="22"/>
          <w:szCs w:val="22"/>
        </w:rPr>
        <w:t>when I wa</w:t>
      </w:r>
      <w:r w:rsidRPr="2D061AB7" w:rsidR="021EBA61">
        <w:rPr>
          <w:rFonts w:ascii="Aptos" w:hAnsi="Aptos" w:eastAsia="Aptos" w:cs="Aptos"/>
          <w:i w:val="1"/>
          <w:iCs w:val="1"/>
          <w:sz w:val="22"/>
          <w:szCs w:val="22"/>
        </w:rPr>
        <w:t>s in high school due to her disbelief in mental health being a thing.”</w:t>
      </w:r>
      <w:r w:rsidRPr="2D061AB7" w:rsidR="744D51AA">
        <w:rPr>
          <w:rFonts w:ascii="Aptos" w:hAnsi="Aptos" w:eastAsia="Aptos" w:cs="Aptos"/>
          <w:i w:val="1"/>
          <w:iCs w:val="1"/>
          <w:sz w:val="22"/>
          <w:szCs w:val="22"/>
        </w:rPr>
        <w:t xml:space="preserve"> </w:t>
      </w:r>
      <w:r w:rsidRPr="2D061AB7" w:rsidR="744D51AA">
        <w:rPr>
          <w:rFonts w:ascii="Aptos" w:hAnsi="Aptos" w:eastAsia="Aptos" w:cs="Aptos"/>
          <w:i w:val="0"/>
          <w:iCs w:val="0"/>
          <w:sz w:val="22"/>
          <w:szCs w:val="22"/>
        </w:rPr>
        <w:t>Young woman aged 22-26</w:t>
      </w:r>
    </w:p>
    <w:p w:rsidR="303DAE43" w:rsidP="303DAE43" w:rsidRDefault="303DAE43" w14:paraId="4246848E" w14:textId="0F785A99">
      <w:pPr>
        <w:spacing w:after="0"/>
        <w:rPr>
          <w:rFonts w:ascii="Aptos" w:hAnsi="Aptos" w:eastAsia="Aptos" w:cs="Aptos"/>
          <w:sz w:val="22"/>
          <w:szCs w:val="22"/>
        </w:rPr>
      </w:pPr>
    </w:p>
    <w:p w:rsidR="6FBD265B" w:rsidP="303DAE43" w:rsidRDefault="6FBD265B" w14:paraId="4AFAD5C5" w14:textId="4D308F06">
      <w:pPr>
        <w:spacing w:after="0"/>
        <w:rPr>
          <w:rFonts w:ascii="Aptos" w:hAnsi="Aptos" w:eastAsia="Aptos" w:cs="Aptos"/>
          <w:sz w:val="22"/>
          <w:szCs w:val="22"/>
        </w:rPr>
      </w:pPr>
      <w:r w:rsidRPr="303DAE43">
        <w:rPr>
          <w:rFonts w:ascii="Aptos" w:hAnsi="Aptos" w:eastAsia="Aptos" w:cs="Aptos"/>
          <w:sz w:val="22"/>
          <w:szCs w:val="22"/>
        </w:rPr>
        <w:t xml:space="preserve">Other causes of mental ill-health </w:t>
      </w:r>
      <w:r w:rsidRPr="303DAE43" w:rsidR="1402F0D8">
        <w:rPr>
          <w:rFonts w:ascii="Aptos" w:hAnsi="Aptos" w:eastAsia="Aptos" w:cs="Aptos"/>
          <w:sz w:val="22"/>
          <w:szCs w:val="22"/>
        </w:rPr>
        <w:t>include</w:t>
      </w:r>
      <w:r w:rsidRPr="303DAE43">
        <w:rPr>
          <w:rFonts w:ascii="Aptos" w:hAnsi="Aptos" w:eastAsia="Aptos" w:cs="Aptos"/>
          <w:sz w:val="22"/>
          <w:szCs w:val="22"/>
        </w:rPr>
        <w:t xml:space="preserve"> isolation, social media</w:t>
      </w:r>
      <w:r w:rsidRPr="303DAE43" w:rsidR="7F656957">
        <w:rPr>
          <w:rFonts w:ascii="Aptos" w:hAnsi="Aptos" w:eastAsia="Aptos" w:cs="Aptos"/>
          <w:sz w:val="22"/>
          <w:szCs w:val="22"/>
        </w:rPr>
        <w:t xml:space="preserve"> (including the prevalence of dis- and misinformation)</w:t>
      </w:r>
      <w:r w:rsidRPr="303DAE43">
        <w:rPr>
          <w:rFonts w:ascii="Aptos" w:hAnsi="Aptos" w:eastAsia="Aptos" w:cs="Aptos"/>
          <w:sz w:val="22"/>
          <w:szCs w:val="22"/>
        </w:rPr>
        <w:t xml:space="preserve">, </w:t>
      </w:r>
      <w:r w:rsidRPr="303DAE43" w:rsidR="7E14931C">
        <w:rPr>
          <w:rFonts w:ascii="Aptos" w:hAnsi="Aptos" w:eastAsia="Aptos" w:cs="Aptos"/>
          <w:sz w:val="22"/>
          <w:szCs w:val="22"/>
        </w:rPr>
        <w:t xml:space="preserve">isolation and </w:t>
      </w:r>
      <w:r w:rsidRPr="303DAE43" w:rsidR="42B19023">
        <w:rPr>
          <w:rFonts w:ascii="Aptos" w:hAnsi="Aptos" w:eastAsia="Aptos" w:cs="Aptos"/>
          <w:sz w:val="22"/>
          <w:szCs w:val="22"/>
        </w:rPr>
        <w:t>ostracism of young people from communities</w:t>
      </w:r>
      <w:r w:rsidRPr="303DAE43" w:rsidR="7ED7C828">
        <w:rPr>
          <w:rFonts w:ascii="Aptos" w:hAnsi="Aptos" w:eastAsia="Aptos" w:cs="Aptos"/>
          <w:sz w:val="22"/>
          <w:szCs w:val="22"/>
        </w:rPr>
        <w:t>, and peer</w:t>
      </w:r>
      <w:r w:rsidRPr="303DAE43" w:rsidR="212AE9AF">
        <w:rPr>
          <w:rFonts w:ascii="Aptos" w:hAnsi="Aptos" w:eastAsia="Aptos" w:cs="Aptos"/>
          <w:sz w:val="22"/>
          <w:szCs w:val="22"/>
        </w:rPr>
        <w:t xml:space="preserve"> comparison.</w:t>
      </w:r>
    </w:p>
    <w:p w:rsidR="6E03D93D" w:rsidP="303DAE43" w:rsidRDefault="6E03D93D" w14:paraId="6237F8BA" w14:textId="4081E92A">
      <w:pPr>
        <w:pStyle w:val="ListParagraph"/>
        <w:spacing w:after="0"/>
        <w:rPr>
          <w:rFonts w:ascii="Aptos" w:hAnsi="Aptos" w:eastAsia="Aptos" w:cs="Aptos"/>
          <w:sz w:val="22"/>
          <w:szCs w:val="22"/>
        </w:rPr>
      </w:pPr>
    </w:p>
    <w:p w:rsidR="004D5C5F" w:rsidP="303DAE43" w:rsidRDefault="176799E2" w14:paraId="38C42C26" w14:textId="3D68B85C">
      <w:pPr>
        <w:pStyle w:val="ListParagraph"/>
        <w:numPr>
          <w:ilvl w:val="0"/>
          <w:numId w:val="8"/>
        </w:numPr>
        <w:spacing w:after="0"/>
        <w:rPr>
          <w:rFonts w:ascii="Aptos" w:hAnsi="Aptos" w:eastAsia="Aptos" w:cs="Aptos"/>
          <w:b/>
          <w:bCs/>
          <w:sz w:val="22"/>
          <w:szCs w:val="22"/>
        </w:rPr>
      </w:pPr>
      <w:r w:rsidRPr="303DAE43">
        <w:rPr>
          <w:rFonts w:ascii="Aptos" w:hAnsi="Aptos" w:eastAsia="Aptos" w:cs="Aptos"/>
          <w:b/>
          <w:bCs/>
          <w:sz w:val="22"/>
          <w:szCs w:val="22"/>
        </w:rPr>
        <w:t>What actions is the Government taking to address the root causes of mental health challenges among young people and to protect and promote their human rights in this regard? Please include the situation of marginalized youth or young people in vulnerable situations.</w:t>
      </w:r>
    </w:p>
    <w:p w:rsidR="303DAE43" w:rsidP="303DAE43" w:rsidRDefault="303DAE43" w14:paraId="4C016693" w14:textId="0131BD41">
      <w:pPr>
        <w:spacing w:after="0"/>
        <w:rPr>
          <w:rFonts w:ascii="Aptos" w:hAnsi="Aptos" w:eastAsia="Aptos" w:cs="Aptos"/>
          <w:sz w:val="22"/>
          <w:szCs w:val="22"/>
        </w:rPr>
      </w:pPr>
    </w:p>
    <w:p w:rsidR="0C57154C" w:rsidP="303DAE43" w:rsidRDefault="0C57154C" w14:paraId="139730D0" w14:textId="2750A2B9">
      <w:pPr>
        <w:spacing w:after="0"/>
        <w:rPr>
          <w:rFonts w:ascii="Aptos" w:hAnsi="Aptos" w:eastAsia="Aptos" w:cs="Aptos"/>
          <w:sz w:val="22"/>
          <w:szCs w:val="22"/>
        </w:rPr>
      </w:pPr>
      <w:r w:rsidRPr="2B13D75D">
        <w:rPr>
          <w:rFonts w:ascii="Aptos" w:hAnsi="Aptos" w:eastAsia="Aptos" w:cs="Aptos"/>
          <w:sz w:val="22"/>
          <w:szCs w:val="22"/>
        </w:rPr>
        <w:t xml:space="preserve">Tackling child poverty has been a priority of the Scottish Government </w:t>
      </w:r>
      <w:r w:rsidRPr="2B13D75D" w:rsidR="4FE9EB39">
        <w:rPr>
          <w:rFonts w:ascii="Aptos" w:hAnsi="Aptos" w:eastAsia="Aptos" w:cs="Aptos"/>
          <w:sz w:val="22"/>
          <w:szCs w:val="22"/>
        </w:rPr>
        <w:t xml:space="preserve">since 2017-18. The Child Poverty (Scotland) Act 2017 </w:t>
      </w:r>
      <w:r w:rsidRPr="2B13D75D" w:rsidR="2F0762E0">
        <w:rPr>
          <w:rFonts w:ascii="Aptos" w:hAnsi="Aptos" w:eastAsia="Aptos" w:cs="Aptos"/>
          <w:sz w:val="22"/>
          <w:szCs w:val="22"/>
        </w:rPr>
        <w:t xml:space="preserve">sets legal targets to reduce children in absolute poverty to 5% and children in persistent poverty to 5%. The Act </w:t>
      </w:r>
      <w:r w:rsidRPr="2B13D75D" w:rsidR="4FE9EB39">
        <w:rPr>
          <w:rFonts w:ascii="Aptos" w:hAnsi="Aptos" w:eastAsia="Aptos" w:cs="Aptos"/>
          <w:sz w:val="22"/>
          <w:szCs w:val="22"/>
        </w:rPr>
        <w:t>requires local author</w:t>
      </w:r>
      <w:r w:rsidRPr="2B13D75D" w:rsidR="2E746B9C">
        <w:rPr>
          <w:rFonts w:ascii="Aptos" w:hAnsi="Aptos" w:eastAsia="Aptos" w:cs="Aptos"/>
          <w:sz w:val="22"/>
          <w:szCs w:val="22"/>
        </w:rPr>
        <w:t xml:space="preserve">ities and health boards to </w:t>
      </w:r>
      <w:r w:rsidRPr="2B13D75D" w:rsidR="5DD75027">
        <w:rPr>
          <w:rFonts w:ascii="Aptos" w:hAnsi="Aptos" w:eastAsia="Aptos" w:cs="Aptos"/>
          <w:sz w:val="22"/>
          <w:szCs w:val="22"/>
        </w:rPr>
        <w:t>report their</w:t>
      </w:r>
      <w:r w:rsidRPr="2B13D75D" w:rsidR="2E746B9C">
        <w:rPr>
          <w:rFonts w:ascii="Aptos" w:hAnsi="Aptos" w:eastAsia="Aptos" w:cs="Aptos"/>
          <w:sz w:val="22"/>
          <w:szCs w:val="22"/>
        </w:rPr>
        <w:t xml:space="preserve"> work to reduce child poverty. </w:t>
      </w:r>
    </w:p>
    <w:p w:rsidR="303DAE43" w:rsidP="303DAE43" w:rsidRDefault="303DAE43" w14:paraId="5577CDAE" w14:textId="64BF35E6">
      <w:pPr>
        <w:spacing w:after="0"/>
        <w:rPr>
          <w:rFonts w:ascii="Aptos" w:hAnsi="Aptos" w:eastAsia="Aptos" w:cs="Aptos"/>
          <w:sz w:val="22"/>
          <w:szCs w:val="22"/>
        </w:rPr>
      </w:pPr>
    </w:p>
    <w:p w:rsidR="3282EF5E" w:rsidP="2B13D75D" w:rsidRDefault="3282EF5E" w14:paraId="62799A35" w14:textId="6D2EC6CE">
      <w:pPr>
        <w:spacing w:after="0"/>
        <w:rPr>
          <w:rFonts w:ascii="Aptos" w:hAnsi="Aptos" w:eastAsia="Aptos" w:cs="Aptos"/>
          <w:sz w:val="22"/>
          <w:szCs w:val="22"/>
        </w:rPr>
      </w:pPr>
      <w:r w:rsidRPr="2D061AB7" w:rsidR="761599AE">
        <w:rPr>
          <w:rFonts w:ascii="Aptos" w:hAnsi="Aptos" w:eastAsia="Aptos" w:cs="Aptos"/>
          <w:sz w:val="22"/>
          <w:szCs w:val="22"/>
        </w:rPr>
        <w:t>The Scottish Gove</w:t>
      </w:r>
      <w:r w:rsidRPr="2D061AB7" w:rsidR="761599AE">
        <w:rPr>
          <w:rFonts w:ascii="Aptos" w:hAnsi="Aptos" w:eastAsia="Aptos" w:cs="Aptos"/>
          <w:sz w:val="22"/>
          <w:szCs w:val="22"/>
        </w:rPr>
        <w:t xml:space="preserve">rnment </w:t>
      </w:r>
      <w:r w:rsidRPr="2D061AB7" w:rsidR="761599AE">
        <w:rPr>
          <w:rFonts w:ascii="Aptos" w:hAnsi="Aptos" w:eastAsia="Aptos" w:cs="Aptos"/>
          <w:sz w:val="22"/>
          <w:szCs w:val="22"/>
        </w:rPr>
        <w:t xml:space="preserve">have </w:t>
      </w:r>
      <w:r w:rsidRPr="2D061AB7" w:rsidR="75E51733">
        <w:rPr>
          <w:rFonts w:ascii="Aptos" w:hAnsi="Aptos" w:eastAsia="Aptos" w:cs="Aptos"/>
          <w:sz w:val="22"/>
          <w:szCs w:val="22"/>
        </w:rPr>
        <w:t xml:space="preserve">delivered a suicide prevention action plan and </w:t>
      </w:r>
      <w:r w:rsidRPr="2D061AB7" w:rsidR="36D649F2">
        <w:rPr>
          <w:rFonts w:ascii="Aptos" w:hAnsi="Aptos" w:eastAsia="Aptos" w:cs="Aptos"/>
          <w:sz w:val="22"/>
          <w:szCs w:val="22"/>
        </w:rPr>
        <w:t xml:space="preserve">met CAMHS waiting list targets (90.6% of children and young people starting treatment within </w:t>
      </w:r>
      <w:r w:rsidRPr="2D061AB7" w:rsidR="36D649F2">
        <w:rPr>
          <w:rFonts w:ascii="Aptos" w:hAnsi="Aptos" w:eastAsia="Aptos" w:cs="Aptos"/>
          <w:sz w:val="22"/>
          <w:szCs w:val="22"/>
        </w:rPr>
        <w:t>18 weeks</w:t>
      </w:r>
      <w:r w:rsidRPr="2D061AB7" w:rsidR="36D649F2">
        <w:rPr>
          <w:rFonts w:ascii="Aptos" w:hAnsi="Aptos" w:eastAsia="Aptos" w:cs="Aptos"/>
          <w:sz w:val="22"/>
          <w:szCs w:val="22"/>
        </w:rPr>
        <w:t xml:space="preserve"> of referral as of December 2024).</w:t>
      </w:r>
      <w:r w:rsidRPr="2D061AB7" w:rsidR="1FCC2811">
        <w:rPr>
          <w:rFonts w:ascii="Aptos" w:hAnsi="Aptos" w:eastAsia="Aptos" w:cs="Aptos"/>
          <w:sz w:val="22"/>
          <w:szCs w:val="22"/>
        </w:rPr>
        <w:t xml:space="preserve"> </w:t>
      </w:r>
      <w:r w:rsidRPr="2D061AB7" w:rsidR="2C06A4E6">
        <w:rPr>
          <w:rFonts w:ascii="Aptos" w:hAnsi="Aptos" w:eastAsia="Aptos" w:cs="Aptos"/>
          <w:sz w:val="22"/>
          <w:szCs w:val="22"/>
        </w:rPr>
        <w:t>However, t</w:t>
      </w:r>
      <w:r w:rsidRPr="2D061AB7" w:rsidR="1FCC2811">
        <w:rPr>
          <w:rFonts w:ascii="Aptos" w:hAnsi="Aptos" w:eastAsia="Aptos" w:cs="Aptos"/>
          <w:sz w:val="22"/>
          <w:szCs w:val="22"/>
        </w:rPr>
        <w:t xml:space="preserve">he </w:t>
      </w:r>
      <w:r w:rsidRPr="2D061AB7" w:rsidR="56CA6D54">
        <w:rPr>
          <w:rFonts w:ascii="Aptos" w:hAnsi="Aptos" w:eastAsia="Aptos" w:cs="Aptos"/>
          <w:sz w:val="22"/>
          <w:szCs w:val="22"/>
        </w:rPr>
        <w:t xml:space="preserve">current </w:t>
      </w:r>
      <w:r w:rsidRPr="2D061AB7" w:rsidR="1FCC2811">
        <w:rPr>
          <w:rFonts w:ascii="Aptos" w:hAnsi="Aptos" w:eastAsia="Aptos" w:cs="Aptos"/>
          <w:sz w:val="22"/>
          <w:szCs w:val="22"/>
        </w:rPr>
        <w:t>fiscal pressures have</w:t>
      </w:r>
      <w:r w:rsidRPr="2D061AB7" w:rsidR="5CCB1043">
        <w:rPr>
          <w:rFonts w:ascii="Aptos" w:hAnsi="Aptos" w:eastAsia="Aptos" w:cs="Aptos"/>
          <w:sz w:val="22"/>
          <w:szCs w:val="22"/>
        </w:rPr>
        <w:t xml:space="preserve"> </w:t>
      </w:r>
      <w:r w:rsidRPr="2D061AB7" w:rsidR="4F5C20D8">
        <w:rPr>
          <w:rFonts w:ascii="Aptos" w:hAnsi="Aptos" w:eastAsia="Aptos" w:cs="Aptos"/>
          <w:sz w:val="22"/>
          <w:szCs w:val="22"/>
        </w:rPr>
        <w:t>negatively</w:t>
      </w:r>
      <w:r w:rsidRPr="2D061AB7" w:rsidR="1FCC2811">
        <w:rPr>
          <w:rFonts w:ascii="Aptos" w:hAnsi="Aptos" w:eastAsia="Aptos" w:cs="Aptos"/>
          <w:sz w:val="22"/>
          <w:szCs w:val="22"/>
        </w:rPr>
        <w:t xml:space="preserve"> affected the services which </w:t>
      </w:r>
      <w:r w:rsidRPr="2D061AB7" w:rsidR="1FCC2811">
        <w:rPr>
          <w:rFonts w:ascii="Aptos" w:hAnsi="Aptos" w:eastAsia="Aptos" w:cs="Aptos"/>
          <w:sz w:val="22"/>
          <w:szCs w:val="22"/>
        </w:rPr>
        <w:t>impact</w:t>
      </w:r>
      <w:r w:rsidRPr="2D061AB7" w:rsidR="1FCC2811">
        <w:rPr>
          <w:rFonts w:ascii="Aptos" w:hAnsi="Aptos" w:eastAsia="Aptos" w:cs="Aptos"/>
          <w:sz w:val="22"/>
          <w:szCs w:val="22"/>
        </w:rPr>
        <w:t xml:space="preserve"> the determinants of mental health</w:t>
      </w:r>
      <w:r w:rsidRPr="2D061AB7" w:rsidR="28A0155C">
        <w:rPr>
          <w:rFonts w:ascii="Aptos" w:hAnsi="Aptos" w:eastAsia="Aptos" w:cs="Aptos"/>
          <w:sz w:val="22"/>
          <w:szCs w:val="22"/>
        </w:rPr>
        <w:t>, such as youth work and public amenities. It is not known about the impact these broader funding cuts have had and will have on young people’s mental health.</w:t>
      </w:r>
    </w:p>
    <w:p w:rsidR="303DAE43" w:rsidP="2D061AB7" w:rsidRDefault="303DAE43" w14:paraId="42DDFAC6" w14:textId="3B771DBF">
      <w:pPr>
        <w:pStyle w:val="Normal"/>
        <w:spacing w:after="0"/>
        <w:rPr>
          <w:rFonts w:ascii="Aptos" w:hAnsi="Aptos" w:eastAsia="Aptos" w:cs="Aptos"/>
          <w:sz w:val="22"/>
          <w:szCs w:val="22"/>
        </w:rPr>
      </w:pPr>
    </w:p>
    <w:p w:rsidR="7C86D371" w:rsidP="303DAE43" w:rsidRDefault="7C86D371" w14:paraId="704BBF76" w14:textId="7DC69D6B">
      <w:pPr>
        <w:spacing w:after="0"/>
        <w:rPr>
          <w:rFonts w:ascii="Aptos" w:hAnsi="Aptos" w:eastAsia="Aptos" w:cs="Aptos"/>
          <w:sz w:val="22"/>
          <w:szCs w:val="22"/>
        </w:rPr>
      </w:pPr>
      <w:r w:rsidRPr="303DAE43">
        <w:rPr>
          <w:rFonts w:ascii="Aptos" w:hAnsi="Aptos" w:eastAsia="Aptos" w:cs="Aptos"/>
          <w:sz w:val="22"/>
          <w:szCs w:val="22"/>
        </w:rPr>
        <w:t>The national qualifications agency, Qualifications Scotland, has committed to reforming assessments, although th</w:t>
      </w:r>
      <w:r w:rsidRPr="303DAE43" w:rsidR="4FEBF377">
        <w:rPr>
          <w:rFonts w:ascii="Aptos" w:hAnsi="Aptos" w:eastAsia="Aptos" w:cs="Aptos"/>
          <w:sz w:val="22"/>
          <w:szCs w:val="22"/>
        </w:rPr>
        <w:t xml:space="preserve">e reformed national courses will not be introduced until 2031. </w:t>
      </w:r>
    </w:p>
    <w:p w:rsidR="6E03D93D" w:rsidP="303DAE43" w:rsidRDefault="6E03D93D" w14:paraId="5D462940" w14:textId="36CF0B51">
      <w:pPr>
        <w:pStyle w:val="ListParagraph"/>
        <w:spacing w:after="0"/>
        <w:rPr>
          <w:rFonts w:ascii="Aptos" w:hAnsi="Aptos" w:eastAsia="Aptos" w:cs="Aptos"/>
          <w:sz w:val="22"/>
          <w:szCs w:val="22"/>
        </w:rPr>
      </w:pPr>
    </w:p>
    <w:p w:rsidR="004D5C5F" w:rsidP="303DAE43" w:rsidRDefault="176799E2" w14:paraId="7F7A26FD" w14:textId="3DA1CBFF">
      <w:pPr>
        <w:pStyle w:val="ListParagraph"/>
        <w:numPr>
          <w:ilvl w:val="0"/>
          <w:numId w:val="8"/>
        </w:numPr>
        <w:spacing w:after="0"/>
        <w:rPr>
          <w:rFonts w:ascii="Aptos" w:hAnsi="Aptos" w:eastAsia="Aptos" w:cs="Aptos"/>
          <w:b/>
          <w:bCs/>
          <w:sz w:val="22"/>
          <w:szCs w:val="22"/>
        </w:rPr>
      </w:pPr>
      <w:r w:rsidRPr="303DAE43">
        <w:rPr>
          <w:rFonts w:ascii="Aptos" w:hAnsi="Aptos" w:eastAsia="Aptos" w:cs="Aptos"/>
          <w:b/>
          <w:bCs/>
          <w:sz w:val="22"/>
          <w:szCs w:val="22"/>
        </w:rPr>
        <w:t>What are the main barriers that prevent young people from getting the mental health support they need? How do these obstacles affect their rights and opportunities? Please consider the availability, accessibility, acceptability, and quality of mental health care and the situation of marginalized youth or young people in vulnerable situations.</w:t>
      </w:r>
    </w:p>
    <w:p w:rsidR="303DAE43" w:rsidP="303DAE43" w:rsidRDefault="303DAE43" w14:paraId="3D58FE7F" w14:textId="038799EA">
      <w:pPr>
        <w:spacing w:after="0"/>
        <w:rPr>
          <w:rFonts w:ascii="Aptos" w:hAnsi="Aptos" w:eastAsia="Aptos" w:cs="Aptos"/>
          <w:sz w:val="22"/>
          <w:szCs w:val="22"/>
        </w:rPr>
      </w:pPr>
    </w:p>
    <w:p w:rsidR="169F969E" w:rsidP="303DAE43" w:rsidRDefault="169F969E" w14:paraId="06F70011" w14:textId="36ABDFEC">
      <w:pPr>
        <w:spacing w:after="0"/>
        <w:rPr>
          <w:rFonts w:ascii="Aptos" w:hAnsi="Aptos" w:eastAsia="Aptos" w:cs="Aptos"/>
          <w:color w:val="000000" w:themeColor="text1"/>
          <w:sz w:val="22"/>
          <w:szCs w:val="22"/>
        </w:rPr>
      </w:pPr>
      <w:r w:rsidRPr="303DAE43">
        <w:rPr>
          <w:rFonts w:ascii="Aptos" w:hAnsi="Aptos" w:eastAsia="Aptos" w:cs="Aptos"/>
          <w:b/>
          <w:bCs/>
          <w:i/>
          <w:iCs/>
          <w:color w:val="000000" w:themeColor="text1"/>
          <w:sz w:val="22"/>
          <w:szCs w:val="22"/>
        </w:rPr>
        <w:t>Lack of services</w:t>
      </w:r>
      <w:r w:rsidRPr="303DAE43">
        <w:rPr>
          <w:rFonts w:ascii="Aptos" w:hAnsi="Aptos" w:eastAsia="Aptos" w:cs="Aptos"/>
          <w:b/>
          <w:bCs/>
          <w:color w:val="000000" w:themeColor="text1"/>
          <w:sz w:val="22"/>
          <w:szCs w:val="22"/>
        </w:rPr>
        <w:t xml:space="preserve"> </w:t>
      </w:r>
      <w:r w:rsidRPr="303DAE43">
        <w:rPr>
          <w:rFonts w:ascii="Aptos" w:hAnsi="Aptos" w:eastAsia="Aptos" w:cs="Aptos"/>
          <w:color w:val="000000" w:themeColor="text1"/>
          <w:sz w:val="22"/>
          <w:szCs w:val="22"/>
        </w:rPr>
        <w:t>– Overall, young people report there are not sufficient mental health services available, both at the early intervention</w:t>
      </w:r>
      <w:r w:rsidRPr="303DAE43" w:rsidR="51DF8D4E">
        <w:rPr>
          <w:rFonts w:ascii="Aptos" w:hAnsi="Aptos" w:eastAsia="Aptos" w:cs="Aptos"/>
          <w:color w:val="000000" w:themeColor="text1"/>
          <w:sz w:val="22"/>
          <w:szCs w:val="22"/>
        </w:rPr>
        <w:t xml:space="preserve"> level and specialist support. </w:t>
      </w:r>
      <w:r w:rsidRPr="303DAE43" w:rsidR="2F720385">
        <w:rPr>
          <w:rFonts w:ascii="Aptos" w:hAnsi="Aptos" w:eastAsia="Aptos" w:cs="Aptos"/>
          <w:color w:val="000000" w:themeColor="text1"/>
          <w:sz w:val="22"/>
          <w:szCs w:val="22"/>
        </w:rPr>
        <w:t>For specialist support, the thresholds are high to access support and young people report being refused support when they really need it. Additionally, f</w:t>
      </w:r>
      <w:r w:rsidRPr="303DAE43" w:rsidR="51DF8D4E">
        <w:rPr>
          <w:rFonts w:ascii="Aptos" w:hAnsi="Aptos" w:eastAsia="Aptos" w:cs="Aptos"/>
          <w:color w:val="000000" w:themeColor="text1"/>
          <w:sz w:val="22"/>
          <w:szCs w:val="22"/>
        </w:rPr>
        <w:t>unding cuts to youth work and other public services within education and the communi</w:t>
      </w:r>
      <w:r w:rsidRPr="303DAE43" w:rsidR="6A53A9C5">
        <w:rPr>
          <w:rFonts w:ascii="Aptos" w:hAnsi="Aptos" w:eastAsia="Aptos" w:cs="Aptos"/>
          <w:color w:val="000000" w:themeColor="text1"/>
          <w:sz w:val="22"/>
          <w:szCs w:val="22"/>
        </w:rPr>
        <w:t xml:space="preserve">ty have had an impact on young people’s ability to develop relationships with trusted adults. </w:t>
      </w:r>
    </w:p>
    <w:p w:rsidR="307FBDBE" w:rsidP="2D061AB7" w:rsidRDefault="307FBDBE" w14:paraId="0CC341A5" w14:textId="77C104D5">
      <w:pPr>
        <w:spacing w:after="0"/>
        <w:ind w:left="720"/>
        <w:rPr>
          <w:rFonts w:ascii="Aptos" w:hAnsi="Aptos" w:eastAsia="Aptos" w:cs="Aptos"/>
          <w:i w:val="1"/>
          <w:iCs w:val="1"/>
          <w:sz w:val="22"/>
          <w:szCs w:val="22"/>
        </w:rPr>
      </w:pPr>
      <w:r w:rsidRPr="2D061AB7" w:rsidR="2D8B9237">
        <w:rPr>
          <w:rFonts w:ascii="Aptos" w:hAnsi="Aptos" w:eastAsia="Aptos" w:cs="Aptos"/>
          <w:i w:val="1"/>
          <w:iCs w:val="1"/>
          <w:color w:val="000000" w:themeColor="text1" w:themeTint="FF" w:themeShade="FF"/>
          <w:sz w:val="22"/>
          <w:szCs w:val="22"/>
        </w:rPr>
        <w:t>“The current mental hea</w:t>
      </w:r>
      <w:r w:rsidRPr="2D061AB7" w:rsidR="2D8B9237">
        <w:rPr>
          <w:rFonts w:ascii="Aptos" w:hAnsi="Aptos" w:eastAsia="Aptos" w:cs="Aptos"/>
          <w:i w:val="1"/>
          <w:iCs w:val="1"/>
          <w:color w:val="000000" w:themeColor="text1" w:themeTint="FF" w:themeShade="FF"/>
          <w:sz w:val="22"/>
          <w:szCs w:val="22"/>
        </w:rPr>
        <w:t>lth s</w:t>
      </w:r>
      <w:r w:rsidRPr="2D061AB7" w:rsidR="2D8B9237">
        <w:rPr>
          <w:rFonts w:ascii="Aptos" w:hAnsi="Aptos" w:eastAsia="Aptos" w:cs="Aptos"/>
          <w:i w:val="1"/>
          <w:iCs w:val="1"/>
          <w:color w:val="000000" w:themeColor="text1" w:themeTint="FF" w:themeShade="FF"/>
          <w:sz w:val="22"/>
          <w:szCs w:val="22"/>
        </w:rPr>
        <w:t>ervic</w:t>
      </w:r>
      <w:r w:rsidRPr="2D061AB7" w:rsidR="2D8B9237">
        <w:rPr>
          <w:rFonts w:ascii="Aptos" w:hAnsi="Aptos" w:eastAsia="Aptos" w:cs="Aptos"/>
          <w:i w:val="1"/>
          <w:iCs w:val="1"/>
          <w:color w:val="000000" w:themeColor="text1" w:themeTint="FF" w:themeShade="FF"/>
          <w:sz w:val="22"/>
          <w:szCs w:val="22"/>
        </w:rPr>
        <w:t>es have tw</w:t>
      </w:r>
      <w:r w:rsidRPr="2D061AB7" w:rsidR="2D8B9237">
        <w:rPr>
          <w:rFonts w:ascii="Aptos" w:hAnsi="Aptos" w:eastAsia="Aptos" w:cs="Aptos"/>
          <w:i w:val="1"/>
          <w:iCs w:val="1"/>
          <w:color w:val="000000" w:themeColor="text1" w:themeTint="FF" w:themeShade="FF"/>
          <w:sz w:val="22"/>
          <w:szCs w:val="22"/>
        </w:rPr>
        <w:t xml:space="preserve">o categories low risk and emergency. Neither of these address root causes of mental health problems or aid young people [...] This gap means that young people will not receive support until they reach crisis point and have to be </w:t>
      </w:r>
      <w:r w:rsidRPr="2D061AB7" w:rsidR="2D8B9237">
        <w:rPr>
          <w:rFonts w:ascii="Aptos" w:hAnsi="Aptos" w:eastAsia="Aptos" w:cs="Aptos"/>
          <w:i w:val="1"/>
          <w:iCs w:val="1"/>
          <w:color w:val="000000" w:themeColor="text1" w:themeTint="FF" w:themeShade="FF"/>
          <w:sz w:val="22"/>
          <w:szCs w:val="22"/>
        </w:rPr>
        <w:t>hospitalised</w:t>
      </w:r>
      <w:r w:rsidRPr="2D061AB7" w:rsidR="2D8B9237">
        <w:rPr>
          <w:rFonts w:ascii="Aptos" w:hAnsi="Aptos" w:eastAsia="Aptos" w:cs="Aptos"/>
          <w:i w:val="1"/>
          <w:iCs w:val="1"/>
          <w:color w:val="000000" w:themeColor="text1" w:themeTint="FF" w:themeShade="FF"/>
          <w:sz w:val="22"/>
          <w:szCs w:val="22"/>
        </w:rPr>
        <w:t>.”</w:t>
      </w:r>
      <w:r w:rsidRPr="2D061AB7" w:rsidR="586BE52A">
        <w:rPr>
          <w:rFonts w:ascii="Aptos" w:hAnsi="Aptos" w:eastAsia="Aptos" w:cs="Aptos"/>
          <w:i w:val="1"/>
          <w:iCs w:val="1"/>
          <w:color w:val="000000" w:themeColor="text1" w:themeTint="FF" w:themeShade="FF"/>
          <w:sz w:val="22"/>
          <w:szCs w:val="22"/>
        </w:rPr>
        <w:t xml:space="preserve"> </w:t>
      </w:r>
      <w:r w:rsidRPr="2D061AB7" w:rsidR="586BE52A">
        <w:rPr>
          <w:rFonts w:ascii="Aptos" w:hAnsi="Aptos" w:eastAsia="Aptos" w:cs="Aptos"/>
          <w:i w:val="0"/>
          <w:iCs w:val="0"/>
          <w:color w:val="000000" w:themeColor="text1" w:themeTint="FF" w:themeShade="FF"/>
          <w:sz w:val="22"/>
          <w:szCs w:val="22"/>
        </w:rPr>
        <w:t>Young person aged 18-21</w:t>
      </w:r>
    </w:p>
    <w:p w:rsidR="303DAE43" w:rsidP="2B13D75D" w:rsidRDefault="303DAE43" w14:paraId="5F4E0A96" w14:textId="254FA2DB">
      <w:pPr>
        <w:spacing w:after="0"/>
        <w:ind w:left="720"/>
        <w:rPr>
          <w:rFonts w:ascii="Aptos" w:hAnsi="Aptos" w:eastAsia="Aptos" w:cs="Aptos"/>
          <w:i/>
          <w:iCs/>
          <w:color w:val="000000" w:themeColor="text1"/>
          <w:sz w:val="22"/>
          <w:szCs w:val="22"/>
        </w:rPr>
      </w:pPr>
    </w:p>
    <w:p w:rsidR="303DAE43" w:rsidP="2D061AB7" w:rsidRDefault="392348C6" w14:paraId="49B54471" w14:textId="7E738FCB">
      <w:pPr>
        <w:spacing w:after="0"/>
        <w:ind w:left="720"/>
        <w:rPr>
          <w:rFonts w:ascii="Aptos" w:hAnsi="Aptos" w:eastAsia="Aptos" w:cs="Aptos"/>
          <w:i w:val="1"/>
          <w:iCs w:val="1"/>
          <w:sz w:val="22"/>
          <w:szCs w:val="22"/>
        </w:rPr>
      </w:pPr>
      <w:r w:rsidRPr="2D061AB7" w:rsidR="430040C2">
        <w:rPr>
          <w:i w:val="1"/>
          <w:iCs w:val="1"/>
          <w:sz w:val="22"/>
          <w:szCs w:val="22"/>
        </w:rPr>
        <w:t>“</w:t>
      </w:r>
      <w:r w:rsidRPr="2D061AB7" w:rsidR="430040C2">
        <w:rPr>
          <w:rFonts w:ascii="Aptos" w:hAnsi="Aptos" w:eastAsia="Aptos" w:cs="Aptos"/>
          <w:i w:val="1"/>
          <w:iCs w:val="1"/>
          <w:color w:val="000000" w:themeColor="text1" w:themeTint="FF" w:themeShade="FF"/>
          <w:sz w:val="22"/>
          <w:szCs w:val="22"/>
        </w:rPr>
        <w:t>My community mental health team literally saved my life and are amazing, but I had to reach crisis point to access support and even then, it was a 10 month wait.”</w:t>
      </w:r>
      <w:r w:rsidRPr="2D061AB7" w:rsidR="046671F5">
        <w:rPr>
          <w:rFonts w:ascii="Aptos" w:hAnsi="Aptos" w:eastAsia="Aptos" w:cs="Aptos"/>
          <w:i w:val="1"/>
          <w:iCs w:val="1"/>
          <w:color w:val="000000" w:themeColor="text1" w:themeTint="FF" w:themeShade="FF"/>
          <w:sz w:val="22"/>
          <w:szCs w:val="22"/>
        </w:rPr>
        <w:t xml:space="preserve"> </w:t>
      </w:r>
      <w:r w:rsidRPr="2D061AB7" w:rsidR="046671F5">
        <w:rPr>
          <w:rFonts w:ascii="Aptos" w:hAnsi="Aptos" w:eastAsia="Aptos" w:cs="Aptos"/>
          <w:i w:val="0"/>
          <w:iCs w:val="0"/>
          <w:color w:val="000000" w:themeColor="text1" w:themeTint="FF" w:themeShade="FF"/>
          <w:sz w:val="22"/>
          <w:szCs w:val="22"/>
        </w:rPr>
        <w:t>Young person aged 18-21</w:t>
      </w:r>
    </w:p>
    <w:p w:rsidR="2D061AB7" w:rsidP="2D061AB7" w:rsidRDefault="2D061AB7" w14:paraId="75A21A5B" w14:textId="770BFD93">
      <w:pPr>
        <w:spacing w:after="0"/>
        <w:ind w:left="720"/>
        <w:rPr>
          <w:rFonts w:ascii="Aptos" w:hAnsi="Aptos" w:eastAsia="Aptos" w:cs="Aptos"/>
          <w:i w:val="1"/>
          <w:iCs w:val="1"/>
          <w:color w:val="000000" w:themeColor="text1" w:themeTint="FF" w:themeShade="FF"/>
          <w:sz w:val="22"/>
          <w:szCs w:val="22"/>
        </w:rPr>
      </w:pPr>
    </w:p>
    <w:p w:rsidR="1E7FAA65" w:rsidP="303DAE43" w:rsidRDefault="1E7FAA65" w14:paraId="2AD50B75" w14:textId="50934CE9">
      <w:pPr>
        <w:spacing w:after="0"/>
        <w:rPr>
          <w:rFonts w:ascii="Aptos" w:hAnsi="Aptos" w:eastAsia="Aptos" w:cs="Aptos"/>
          <w:color w:val="000000" w:themeColor="text1"/>
          <w:sz w:val="22"/>
          <w:szCs w:val="22"/>
        </w:rPr>
      </w:pPr>
      <w:r w:rsidRPr="303DAE43">
        <w:rPr>
          <w:rFonts w:ascii="Aptos" w:hAnsi="Aptos" w:eastAsia="Aptos" w:cs="Aptos"/>
          <w:b/>
          <w:bCs/>
          <w:i/>
          <w:iCs/>
          <w:color w:val="000000" w:themeColor="text1"/>
          <w:sz w:val="22"/>
          <w:szCs w:val="22"/>
        </w:rPr>
        <w:t>Stigma</w:t>
      </w:r>
      <w:r w:rsidRPr="303DAE43" w:rsidR="6CB18DE3">
        <w:rPr>
          <w:rFonts w:ascii="Aptos" w:hAnsi="Aptos" w:eastAsia="Aptos" w:cs="Aptos"/>
          <w:b/>
          <w:bCs/>
          <w:i/>
          <w:iCs/>
          <w:color w:val="000000" w:themeColor="text1"/>
          <w:sz w:val="22"/>
          <w:szCs w:val="22"/>
        </w:rPr>
        <w:t xml:space="preserve"> </w:t>
      </w:r>
      <w:r w:rsidRPr="303DAE43" w:rsidR="6CB18DE3">
        <w:rPr>
          <w:rFonts w:ascii="Aptos" w:hAnsi="Aptos" w:eastAsia="Aptos" w:cs="Aptos"/>
          <w:i/>
          <w:iCs/>
          <w:color w:val="000000" w:themeColor="text1"/>
          <w:sz w:val="22"/>
          <w:szCs w:val="22"/>
        </w:rPr>
        <w:t xml:space="preserve">– </w:t>
      </w:r>
      <w:r w:rsidRPr="303DAE43" w:rsidR="6CB18DE3">
        <w:rPr>
          <w:rFonts w:ascii="Aptos" w:hAnsi="Aptos" w:eastAsia="Aptos" w:cs="Aptos"/>
          <w:color w:val="000000" w:themeColor="text1"/>
          <w:sz w:val="22"/>
          <w:szCs w:val="22"/>
        </w:rPr>
        <w:t xml:space="preserve">Young people have told us that it remains difficult to open up about mental health challenges because </w:t>
      </w:r>
      <w:r w:rsidRPr="303DAE43" w:rsidR="2516199E">
        <w:rPr>
          <w:rFonts w:ascii="Aptos" w:hAnsi="Aptos" w:eastAsia="Aptos" w:cs="Aptos"/>
          <w:color w:val="000000" w:themeColor="text1"/>
          <w:sz w:val="22"/>
          <w:szCs w:val="22"/>
        </w:rPr>
        <w:t xml:space="preserve">adults and peers do not want to address it. </w:t>
      </w:r>
    </w:p>
    <w:p w:rsidR="2516199E" w:rsidP="2D061AB7" w:rsidRDefault="2516199E" w14:paraId="486AE1EB" w14:textId="599C29FF">
      <w:pPr>
        <w:ind w:left="720"/>
        <w:rPr>
          <w:rFonts w:ascii="Aptos" w:hAnsi="Aptos" w:eastAsia="Aptos" w:cs="Aptos"/>
          <w:i w:val="1"/>
          <w:iCs w:val="1"/>
          <w:color w:val="000000" w:themeColor="text1"/>
          <w:sz w:val="22"/>
          <w:szCs w:val="22"/>
        </w:rPr>
      </w:pPr>
      <w:r w:rsidRPr="2D061AB7" w:rsidR="3BB4AF62">
        <w:rPr>
          <w:rFonts w:ascii="Aptos" w:hAnsi="Aptos" w:eastAsia="Aptos" w:cs="Aptos"/>
          <w:i w:val="1"/>
          <w:iCs w:val="1"/>
          <w:color w:val="000000" w:themeColor="text1" w:themeTint="FF" w:themeShade="FF"/>
          <w:sz w:val="22"/>
          <w:szCs w:val="22"/>
        </w:rPr>
        <w:t xml:space="preserve">“There is a lot of </w:t>
      </w:r>
      <w:r w:rsidRPr="2D061AB7" w:rsidR="3BB4AF62">
        <w:rPr>
          <w:rFonts w:ascii="Aptos" w:hAnsi="Aptos" w:eastAsia="Aptos" w:cs="Aptos"/>
          <w:i w:val="1"/>
          <w:iCs w:val="1"/>
          <w:color w:val="000000" w:themeColor="text1" w:themeTint="FF" w:themeShade="FF"/>
          <w:sz w:val="22"/>
          <w:szCs w:val="22"/>
        </w:rPr>
        <w:t>stigma</w:t>
      </w:r>
      <w:r w:rsidRPr="2D061AB7" w:rsidR="3BB4AF62">
        <w:rPr>
          <w:rFonts w:ascii="Aptos" w:hAnsi="Aptos" w:eastAsia="Aptos" w:cs="Aptos"/>
          <w:i w:val="1"/>
          <w:iCs w:val="1"/>
          <w:color w:val="000000" w:themeColor="text1" w:themeTint="FF" w:themeShade="FF"/>
          <w:sz w:val="22"/>
          <w:szCs w:val="22"/>
        </w:rPr>
        <w:t xml:space="preserve"> around mental health and mental illness, it is something that is spoken of in a roundabout manner [...] we need to know that people understand, care and are there to support us. [...] I have been struggling with my mental </w:t>
      </w:r>
      <w:r w:rsidRPr="2D061AB7" w:rsidR="3BB4AF62">
        <w:rPr>
          <w:rFonts w:ascii="Aptos" w:hAnsi="Aptos" w:eastAsia="Aptos" w:cs="Aptos"/>
          <w:i w:val="1"/>
          <w:iCs w:val="1"/>
          <w:color w:val="000000" w:themeColor="text1" w:themeTint="FF" w:themeShade="FF"/>
          <w:sz w:val="22"/>
          <w:szCs w:val="22"/>
        </w:rPr>
        <w:t>health</w:t>
      </w:r>
      <w:r w:rsidRPr="2D061AB7" w:rsidR="3BB4AF62">
        <w:rPr>
          <w:rFonts w:ascii="Aptos" w:hAnsi="Aptos" w:eastAsia="Aptos" w:cs="Aptos"/>
          <w:i w:val="1"/>
          <w:iCs w:val="1"/>
          <w:color w:val="000000" w:themeColor="text1" w:themeTint="FF" w:themeShade="FF"/>
          <w:sz w:val="22"/>
          <w:szCs w:val="22"/>
        </w:rPr>
        <w:t xml:space="preserve"> and I </w:t>
      </w:r>
      <w:r w:rsidRPr="2D061AB7" w:rsidR="3BB4AF62">
        <w:rPr>
          <w:rFonts w:ascii="Aptos" w:hAnsi="Aptos" w:eastAsia="Aptos" w:cs="Aptos"/>
          <w:i w:val="1"/>
          <w:iCs w:val="1"/>
          <w:color w:val="000000" w:themeColor="text1" w:themeTint="FF" w:themeShade="FF"/>
          <w:sz w:val="22"/>
          <w:szCs w:val="22"/>
        </w:rPr>
        <w:t>can’t</w:t>
      </w:r>
      <w:r w:rsidRPr="2D061AB7" w:rsidR="3BB4AF62">
        <w:rPr>
          <w:rFonts w:ascii="Aptos" w:hAnsi="Aptos" w:eastAsia="Aptos" w:cs="Aptos"/>
          <w:i w:val="1"/>
          <w:iCs w:val="1"/>
          <w:color w:val="000000" w:themeColor="text1" w:themeTint="FF" w:themeShade="FF"/>
          <w:sz w:val="22"/>
          <w:szCs w:val="22"/>
        </w:rPr>
        <w:t xml:space="preserve"> talk to people about it, or find support, because </w:t>
      </w:r>
      <w:r w:rsidRPr="2D061AB7" w:rsidR="3BB4AF62">
        <w:rPr>
          <w:rFonts w:ascii="Aptos" w:hAnsi="Aptos" w:eastAsia="Aptos" w:cs="Aptos"/>
          <w:i w:val="1"/>
          <w:iCs w:val="1"/>
          <w:color w:val="000000" w:themeColor="text1" w:themeTint="FF" w:themeShade="FF"/>
          <w:sz w:val="22"/>
          <w:szCs w:val="22"/>
        </w:rPr>
        <w:t>it’s</w:t>
      </w:r>
      <w:r w:rsidRPr="2D061AB7" w:rsidR="3BB4AF62">
        <w:rPr>
          <w:rFonts w:ascii="Aptos" w:hAnsi="Aptos" w:eastAsia="Aptos" w:cs="Aptos"/>
          <w:i w:val="1"/>
          <w:iCs w:val="1"/>
          <w:color w:val="000000" w:themeColor="text1" w:themeTint="FF" w:themeShade="FF"/>
          <w:sz w:val="22"/>
          <w:szCs w:val="22"/>
        </w:rPr>
        <w:t xml:space="preserve"> not something people want to talk or hear about.”</w:t>
      </w:r>
    </w:p>
    <w:p w:rsidR="1E7FAA65" w:rsidP="303DAE43" w:rsidRDefault="1E7FAA65" w14:paraId="7282BF97" w14:textId="4588A37C">
      <w:pPr>
        <w:spacing w:after="0"/>
        <w:rPr>
          <w:rFonts w:ascii="Aptos" w:hAnsi="Aptos" w:eastAsia="Aptos" w:cs="Aptos"/>
          <w:color w:val="000000" w:themeColor="text1"/>
          <w:sz w:val="22"/>
          <w:szCs w:val="22"/>
        </w:rPr>
      </w:pPr>
      <w:r w:rsidRPr="2D061AB7" w:rsidR="1E7FAA65">
        <w:rPr>
          <w:rFonts w:ascii="Aptos" w:hAnsi="Aptos" w:eastAsia="Aptos" w:cs="Aptos"/>
          <w:b w:val="1"/>
          <w:bCs w:val="1"/>
          <w:color w:val="000000" w:themeColor="text1" w:themeTint="FF" w:themeShade="FF"/>
          <w:sz w:val="22"/>
          <w:szCs w:val="22"/>
        </w:rPr>
        <w:t>Access/knowledge of resources for young people</w:t>
      </w:r>
      <w:r w:rsidRPr="2D061AB7" w:rsidR="6E932FD3">
        <w:rPr>
          <w:rFonts w:ascii="Aptos" w:hAnsi="Aptos" w:eastAsia="Aptos" w:cs="Aptos"/>
          <w:color w:val="000000" w:themeColor="text1" w:themeTint="FF" w:themeShade="FF"/>
          <w:sz w:val="22"/>
          <w:szCs w:val="22"/>
        </w:rPr>
        <w:t xml:space="preserve"> – Young people find it difficult to access information and resources to support mental wellbeing. </w:t>
      </w:r>
      <w:r w:rsidRPr="2D061AB7" w:rsidR="00A70A5D">
        <w:rPr>
          <w:rFonts w:ascii="Aptos" w:hAnsi="Aptos" w:eastAsia="Aptos" w:cs="Aptos"/>
          <w:color w:val="000000" w:themeColor="text1" w:themeTint="FF" w:themeShade="FF"/>
          <w:sz w:val="22"/>
          <w:szCs w:val="22"/>
        </w:rPr>
        <w:t>They say</w:t>
      </w:r>
      <w:r w:rsidRPr="2D061AB7" w:rsidR="36397B67">
        <w:rPr>
          <w:rFonts w:ascii="Aptos" w:hAnsi="Aptos" w:eastAsia="Aptos" w:cs="Aptos"/>
          <w:color w:val="000000" w:themeColor="text1" w:themeTint="FF" w:themeShade="FF"/>
          <w:sz w:val="22"/>
          <w:szCs w:val="22"/>
        </w:rPr>
        <w:t xml:space="preserve"> </w:t>
      </w:r>
      <w:r w:rsidRPr="2D061AB7" w:rsidR="70EDACE6">
        <w:rPr>
          <w:rFonts w:ascii="Aptos" w:hAnsi="Aptos" w:eastAsia="Aptos" w:cs="Aptos"/>
          <w:color w:val="000000" w:themeColor="text1" w:themeTint="FF" w:themeShade="FF"/>
          <w:sz w:val="22"/>
          <w:szCs w:val="22"/>
        </w:rPr>
        <w:t xml:space="preserve">available </w:t>
      </w:r>
      <w:r w:rsidRPr="2D061AB7" w:rsidR="36397B67">
        <w:rPr>
          <w:rFonts w:ascii="Aptos" w:hAnsi="Aptos" w:eastAsia="Aptos" w:cs="Aptos"/>
          <w:color w:val="000000" w:themeColor="text1" w:themeTint="FF" w:themeShade="FF"/>
          <w:sz w:val="22"/>
          <w:szCs w:val="22"/>
        </w:rPr>
        <w:t>resources</w:t>
      </w:r>
      <w:r w:rsidRPr="2D061AB7" w:rsidR="00A70A5D">
        <w:rPr>
          <w:rFonts w:ascii="Aptos" w:hAnsi="Aptos" w:eastAsia="Aptos" w:cs="Aptos"/>
          <w:color w:val="000000" w:themeColor="text1" w:themeTint="FF" w:themeShade="FF"/>
          <w:sz w:val="22"/>
          <w:szCs w:val="22"/>
        </w:rPr>
        <w:t xml:space="preserve"> </w:t>
      </w:r>
      <w:r w:rsidRPr="2D061AB7" w:rsidR="40AFB72F">
        <w:rPr>
          <w:rFonts w:ascii="Aptos" w:hAnsi="Aptos" w:eastAsia="Aptos" w:cs="Aptos"/>
          <w:color w:val="000000" w:themeColor="text1" w:themeTint="FF" w:themeShade="FF"/>
          <w:sz w:val="22"/>
          <w:szCs w:val="22"/>
        </w:rPr>
        <w:t>are</w:t>
      </w:r>
      <w:r w:rsidRPr="2D061AB7" w:rsidR="00A70A5D">
        <w:rPr>
          <w:rFonts w:ascii="Aptos" w:hAnsi="Aptos" w:eastAsia="Aptos" w:cs="Aptos"/>
          <w:color w:val="000000" w:themeColor="text1" w:themeTint="FF" w:themeShade="FF"/>
          <w:sz w:val="22"/>
          <w:szCs w:val="22"/>
        </w:rPr>
        <w:t xml:space="preserve"> not youth friendly and</w:t>
      </w:r>
      <w:r w:rsidRPr="2D061AB7" w:rsidR="0858324A">
        <w:rPr>
          <w:rFonts w:ascii="Aptos" w:hAnsi="Aptos" w:eastAsia="Aptos" w:cs="Aptos"/>
          <w:color w:val="000000" w:themeColor="text1" w:themeTint="FF" w:themeShade="FF"/>
          <w:sz w:val="22"/>
          <w:szCs w:val="22"/>
        </w:rPr>
        <w:t xml:space="preserve"> </w:t>
      </w:r>
      <w:r w:rsidRPr="2D061AB7" w:rsidR="00A70A5D">
        <w:rPr>
          <w:rFonts w:ascii="Aptos" w:hAnsi="Aptos" w:eastAsia="Aptos" w:cs="Aptos"/>
          <w:color w:val="000000" w:themeColor="text1" w:themeTint="FF" w:themeShade="FF"/>
          <w:sz w:val="22"/>
          <w:szCs w:val="22"/>
        </w:rPr>
        <w:t>they’re</w:t>
      </w:r>
      <w:r w:rsidRPr="2D061AB7" w:rsidR="00A70A5D">
        <w:rPr>
          <w:rFonts w:ascii="Aptos" w:hAnsi="Aptos" w:eastAsia="Aptos" w:cs="Aptos"/>
          <w:color w:val="000000" w:themeColor="text1" w:themeTint="FF" w:themeShade="FF"/>
          <w:sz w:val="22"/>
          <w:szCs w:val="22"/>
        </w:rPr>
        <w:t xml:space="preserve"> unsure where to find them</w:t>
      </w:r>
    </w:p>
    <w:p w:rsidR="6E932FD3" w:rsidP="2D061AB7" w:rsidRDefault="6E932FD3" w14:paraId="7C6D238E" w14:textId="64C496B7">
      <w:pPr>
        <w:spacing w:after="0"/>
        <w:ind w:left="720"/>
        <w:rPr>
          <w:rFonts w:ascii="Aptos" w:hAnsi="Aptos" w:eastAsia="Aptos" w:cs="Aptos"/>
          <w:i w:val="1"/>
          <w:iCs w:val="1"/>
          <w:color w:val="000000" w:themeColor="text1"/>
          <w:sz w:val="22"/>
          <w:szCs w:val="22"/>
        </w:rPr>
      </w:pPr>
      <w:r w:rsidRPr="2D061AB7" w:rsidR="6E932FD3">
        <w:rPr>
          <w:rFonts w:ascii="Aptos" w:hAnsi="Aptos" w:eastAsia="Aptos" w:cs="Aptos"/>
          <w:i w:val="1"/>
          <w:iCs w:val="1"/>
          <w:color w:val="000000" w:themeColor="text1" w:themeTint="FF" w:themeShade="FF"/>
          <w:sz w:val="22"/>
          <w:szCs w:val="22"/>
        </w:rPr>
        <w:t>“My [secondary schoo</w:t>
      </w:r>
      <w:r w:rsidRPr="2D061AB7" w:rsidR="6E932FD3">
        <w:rPr>
          <w:rFonts w:ascii="Aptos" w:hAnsi="Aptos" w:eastAsia="Aptos" w:cs="Aptos"/>
          <w:i w:val="1"/>
          <w:iCs w:val="1"/>
          <w:color w:val="000000" w:themeColor="text1" w:themeTint="FF" w:themeShade="FF"/>
          <w:sz w:val="22"/>
          <w:szCs w:val="22"/>
        </w:rPr>
        <w:t xml:space="preserve">l] spoke </w:t>
      </w:r>
      <w:r w:rsidRPr="2D061AB7" w:rsidR="6E932FD3">
        <w:rPr>
          <w:rFonts w:ascii="Aptos" w:hAnsi="Aptos" w:eastAsia="Aptos" w:cs="Aptos"/>
          <w:i w:val="1"/>
          <w:iCs w:val="1"/>
          <w:color w:val="000000" w:themeColor="text1" w:themeTint="FF" w:themeShade="FF"/>
          <w:sz w:val="22"/>
          <w:szCs w:val="22"/>
        </w:rPr>
        <w:t>nothing about mental health. I discovered and learnt about my mental health issues through google and social media. It made the first few years of [secondary school] quite wobbly and stressful.”</w:t>
      </w:r>
      <w:r w:rsidRPr="2D061AB7" w:rsidR="4B633326">
        <w:rPr>
          <w:rFonts w:ascii="Aptos" w:hAnsi="Aptos" w:eastAsia="Aptos" w:cs="Aptos"/>
          <w:i w:val="1"/>
          <w:iCs w:val="1"/>
          <w:color w:val="000000" w:themeColor="text1" w:themeTint="FF" w:themeShade="FF"/>
          <w:sz w:val="22"/>
          <w:szCs w:val="22"/>
        </w:rPr>
        <w:t xml:space="preserve"> </w:t>
      </w:r>
      <w:r w:rsidRPr="2D061AB7" w:rsidR="4B633326">
        <w:rPr>
          <w:rFonts w:ascii="Aptos" w:hAnsi="Aptos" w:eastAsia="Aptos" w:cs="Aptos"/>
          <w:i w:val="0"/>
          <w:iCs w:val="0"/>
          <w:color w:val="000000" w:themeColor="text1" w:themeTint="FF" w:themeShade="FF"/>
          <w:sz w:val="22"/>
          <w:szCs w:val="22"/>
        </w:rPr>
        <w:t>Young woman aged 22-26</w:t>
      </w:r>
    </w:p>
    <w:p w:rsidR="6E03D93D" w:rsidP="303DAE43" w:rsidRDefault="6E03D93D" w14:paraId="1E772456" w14:textId="26E340C7">
      <w:pPr>
        <w:pStyle w:val="ListParagraph"/>
        <w:spacing w:after="0"/>
        <w:rPr>
          <w:rFonts w:ascii="Aptos" w:hAnsi="Aptos" w:eastAsia="Aptos" w:cs="Aptos"/>
          <w:sz w:val="22"/>
          <w:szCs w:val="22"/>
        </w:rPr>
      </w:pPr>
    </w:p>
    <w:p w:rsidR="004D5C5F" w:rsidP="303DAE43" w:rsidRDefault="176799E2" w14:paraId="42D0C0CA" w14:textId="7D71453F">
      <w:pPr>
        <w:pStyle w:val="ListParagraph"/>
        <w:numPr>
          <w:ilvl w:val="0"/>
          <w:numId w:val="8"/>
        </w:numPr>
        <w:spacing w:after="0"/>
        <w:rPr>
          <w:rFonts w:ascii="Aptos" w:hAnsi="Aptos" w:eastAsia="Aptos" w:cs="Aptos"/>
          <w:b/>
          <w:bCs/>
          <w:sz w:val="22"/>
          <w:szCs w:val="22"/>
        </w:rPr>
      </w:pPr>
      <w:r w:rsidRPr="303DAE43">
        <w:rPr>
          <w:rFonts w:ascii="Aptos" w:hAnsi="Aptos" w:eastAsia="Aptos" w:cs="Aptos"/>
          <w:b/>
          <w:bCs/>
          <w:sz w:val="22"/>
          <w:szCs w:val="22"/>
        </w:rPr>
        <w:t>Are there any laws, policies, or programmes in your country that focus on young people’s mental health</w:t>
      </w:r>
    </w:p>
    <w:p w:rsidR="004D5C5F" w:rsidP="303DAE43" w:rsidRDefault="176799E2" w14:paraId="714D0CB0" w14:textId="44179AC8">
      <w:pPr>
        <w:ind w:left="720"/>
        <w:rPr>
          <w:b/>
          <w:bCs/>
          <w:sz w:val="22"/>
          <w:szCs w:val="22"/>
        </w:rPr>
      </w:pPr>
      <w:r w:rsidRPr="303DAE43">
        <w:rPr>
          <w:b/>
          <w:bCs/>
          <w:sz w:val="22"/>
          <w:szCs w:val="22"/>
        </w:rPr>
        <w:t>a. Please share examples of laws, strategies, or programmes that aim to improve mental health for young people.</w:t>
      </w:r>
    </w:p>
    <w:p w:rsidR="004D5C5F" w:rsidP="303DAE43" w:rsidRDefault="176799E2" w14:paraId="019754F7" w14:textId="03B79C30">
      <w:pPr>
        <w:spacing w:after="0"/>
        <w:ind w:left="720"/>
        <w:rPr>
          <w:b/>
          <w:bCs/>
          <w:sz w:val="22"/>
          <w:szCs w:val="22"/>
        </w:rPr>
      </w:pPr>
      <w:r w:rsidRPr="303DAE43">
        <w:rPr>
          <w:b/>
          <w:bCs/>
          <w:sz w:val="22"/>
          <w:szCs w:val="22"/>
        </w:rPr>
        <w:t xml:space="preserve">b. Were young people involved in creating these measures? How have these </w:t>
      </w:r>
    </w:p>
    <w:p w:rsidR="004D5C5F" w:rsidP="303DAE43" w:rsidRDefault="176799E2" w14:paraId="46FCEB41" w14:textId="0AC9AAFC">
      <w:pPr>
        <w:spacing w:after="0"/>
        <w:ind w:left="720"/>
        <w:rPr>
          <w:b/>
          <w:bCs/>
          <w:sz w:val="22"/>
          <w:szCs w:val="22"/>
        </w:rPr>
      </w:pPr>
      <w:r w:rsidRPr="303DAE43">
        <w:rPr>
          <w:b/>
          <w:bCs/>
          <w:sz w:val="22"/>
          <w:szCs w:val="22"/>
        </w:rPr>
        <w:t>measures improved mental health services for young people in terms of availability, accessibility, acceptability, and quality?</w:t>
      </w:r>
    </w:p>
    <w:p w:rsidR="303DAE43" w:rsidP="303DAE43" w:rsidRDefault="303DAE43" w14:paraId="6E704685" w14:textId="2F281C63">
      <w:pPr>
        <w:spacing w:after="0"/>
        <w:ind w:left="720"/>
        <w:rPr>
          <w:b/>
          <w:bCs/>
          <w:sz w:val="22"/>
          <w:szCs w:val="22"/>
        </w:rPr>
      </w:pPr>
    </w:p>
    <w:p w:rsidR="5BF24660" w:rsidP="2B13D75D" w:rsidRDefault="5BF24660" w14:paraId="371F57AA" w14:textId="5D0DB8FF">
      <w:pPr>
        <w:rPr>
          <w:sz w:val="22"/>
          <w:szCs w:val="22"/>
        </w:rPr>
      </w:pPr>
      <w:r w:rsidRPr="2B13D75D">
        <w:rPr>
          <w:sz w:val="22"/>
          <w:szCs w:val="22"/>
        </w:rPr>
        <w:t xml:space="preserve">Scotland incorporated the UNCRC into domestic law in July 2024. </w:t>
      </w:r>
      <w:r w:rsidRPr="2B13D75D" w:rsidR="2B6C0D6A">
        <w:rPr>
          <w:sz w:val="22"/>
          <w:szCs w:val="22"/>
        </w:rPr>
        <w:t xml:space="preserve">This means that the Government and public bodies </w:t>
      </w:r>
      <w:r w:rsidRPr="2B13D75D" w:rsidR="473BC108">
        <w:rPr>
          <w:sz w:val="22"/>
          <w:szCs w:val="22"/>
        </w:rPr>
        <w:t>are required to respect, protect and fulfil ch</w:t>
      </w:r>
      <w:r w:rsidRPr="2B13D75D" w:rsidR="1ED8BF9D">
        <w:rPr>
          <w:sz w:val="22"/>
          <w:szCs w:val="22"/>
        </w:rPr>
        <w:t xml:space="preserve">ildren’s rights, including with regards to their mental health. </w:t>
      </w:r>
      <w:r w:rsidRPr="2B13D75D" w:rsidR="0B91F1EA">
        <w:rPr>
          <w:sz w:val="22"/>
          <w:szCs w:val="22"/>
        </w:rPr>
        <w:t xml:space="preserve">It is too early to tell if this has </w:t>
      </w:r>
      <w:r w:rsidRPr="2B13D75D" w:rsidR="5968F7D8">
        <w:rPr>
          <w:sz w:val="22"/>
          <w:szCs w:val="22"/>
        </w:rPr>
        <w:t xml:space="preserve">already </w:t>
      </w:r>
      <w:r w:rsidRPr="2B13D75D" w:rsidR="0B91F1EA">
        <w:rPr>
          <w:sz w:val="22"/>
          <w:szCs w:val="22"/>
        </w:rPr>
        <w:t xml:space="preserve">made a difference to young people’s mental health. </w:t>
      </w:r>
    </w:p>
    <w:p w:rsidR="567DF89E" w:rsidP="2B13D75D" w:rsidRDefault="567DF89E" w14:paraId="47EB36E2" w14:textId="34281794">
      <w:pPr>
        <w:rPr>
          <w:sz w:val="22"/>
          <w:szCs w:val="22"/>
        </w:rPr>
      </w:pPr>
      <w:r w:rsidRPr="2B13D75D">
        <w:rPr>
          <w:sz w:val="22"/>
          <w:szCs w:val="22"/>
        </w:rPr>
        <w:t>There are many policies and programmes that specifically involve young people’s mental health, including</w:t>
      </w:r>
      <w:r w:rsidRPr="2B13D75D" w:rsidR="32B57BBF">
        <w:rPr>
          <w:sz w:val="22"/>
          <w:szCs w:val="22"/>
        </w:rPr>
        <w:t>:</w:t>
      </w:r>
    </w:p>
    <w:p w:rsidR="567DF89E" w:rsidP="2B13D75D" w:rsidRDefault="567DF89E" w14:paraId="671F6F42" w14:textId="6D2F9625">
      <w:pPr>
        <w:pStyle w:val="ListParagraph"/>
        <w:numPr>
          <w:ilvl w:val="0"/>
          <w:numId w:val="1"/>
        </w:numPr>
        <w:rPr>
          <w:sz w:val="22"/>
          <w:szCs w:val="22"/>
        </w:rPr>
      </w:pPr>
      <w:hyperlink r:id="rId16">
        <w:r w:rsidRPr="2B13D75D">
          <w:rPr>
            <w:rStyle w:val="Hyperlink"/>
            <w:sz w:val="22"/>
            <w:szCs w:val="22"/>
          </w:rPr>
          <w:t>Mental Health Strategy 2017-2027</w:t>
        </w:r>
      </w:hyperlink>
    </w:p>
    <w:p w:rsidR="3B35B2CB" w:rsidP="2B13D75D" w:rsidRDefault="3B35B2CB" w14:paraId="6E41463A" w14:textId="24922B7E">
      <w:pPr>
        <w:pStyle w:val="ListParagraph"/>
        <w:numPr>
          <w:ilvl w:val="0"/>
          <w:numId w:val="1"/>
        </w:numPr>
        <w:rPr>
          <w:sz w:val="22"/>
          <w:szCs w:val="22"/>
        </w:rPr>
      </w:pPr>
      <w:hyperlink r:id="rId17">
        <w:r w:rsidRPr="2B13D75D">
          <w:rPr>
            <w:rStyle w:val="Hyperlink"/>
            <w:sz w:val="22"/>
            <w:szCs w:val="22"/>
          </w:rPr>
          <w:t>Framework for Supporting Children and Young People Experiencing a Mental Health Crisis</w:t>
        </w:r>
      </w:hyperlink>
    </w:p>
    <w:p w:rsidR="46126B6F" w:rsidP="2B13D75D" w:rsidRDefault="46126B6F" w14:paraId="36A5F643" w14:textId="05DA423B">
      <w:pPr>
        <w:pStyle w:val="ListParagraph"/>
        <w:numPr>
          <w:ilvl w:val="0"/>
          <w:numId w:val="1"/>
        </w:numPr>
        <w:rPr>
          <w:sz w:val="22"/>
          <w:szCs w:val="22"/>
        </w:rPr>
      </w:pPr>
      <w:r w:rsidRPr="2B13D75D">
        <w:rPr>
          <w:sz w:val="22"/>
          <w:szCs w:val="22"/>
        </w:rPr>
        <w:t xml:space="preserve">Creating Hope Together – Suicide Prevention </w:t>
      </w:r>
      <w:hyperlink r:id="rId18">
        <w:r w:rsidRPr="2B13D75D">
          <w:rPr>
            <w:rStyle w:val="Hyperlink"/>
            <w:sz w:val="22"/>
            <w:szCs w:val="22"/>
          </w:rPr>
          <w:t>Strategy</w:t>
        </w:r>
      </w:hyperlink>
      <w:r w:rsidRPr="2B13D75D">
        <w:rPr>
          <w:sz w:val="22"/>
          <w:szCs w:val="22"/>
        </w:rPr>
        <w:t xml:space="preserve"> and </w:t>
      </w:r>
      <w:hyperlink r:id="rId19">
        <w:r w:rsidRPr="2B13D75D">
          <w:rPr>
            <w:rStyle w:val="Hyperlink"/>
            <w:sz w:val="22"/>
            <w:szCs w:val="22"/>
          </w:rPr>
          <w:t>Action Plan</w:t>
        </w:r>
      </w:hyperlink>
    </w:p>
    <w:p w:rsidR="700CF253" w:rsidP="2B13D75D" w:rsidRDefault="700CF253" w14:paraId="71D1C8A3" w14:textId="68A210AE">
      <w:pPr>
        <w:rPr>
          <w:sz w:val="22"/>
          <w:szCs w:val="22"/>
        </w:rPr>
      </w:pPr>
      <w:r w:rsidRPr="2D061AB7" w:rsidR="726B008E">
        <w:rPr>
          <w:sz w:val="22"/>
          <w:szCs w:val="22"/>
        </w:rPr>
        <w:t>The suicide prevention strategy</w:t>
      </w:r>
      <w:r w:rsidRPr="2D061AB7" w:rsidR="7450D605">
        <w:rPr>
          <w:sz w:val="22"/>
          <w:szCs w:val="22"/>
        </w:rPr>
        <w:t xml:space="preserve"> has</w:t>
      </w:r>
      <w:r w:rsidRPr="2D061AB7" w:rsidR="726B008E">
        <w:rPr>
          <w:sz w:val="22"/>
          <w:szCs w:val="22"/>
        </w:rPr>
        <w:t xml:space="preserve"> involved young people </w:t>
      </w:r>
      <w:r w:rsidRPr="2D061AB7" w:rsidR="229D733F">
        <w:rPr>
          <w:sz w:val="22"/>
          <w:szCs w:val="22"/>
        </w:rPr>
        <w:t>a</w:t>
      </w:r>
      <w:r w:rsidRPr="2D061AB7" w:rsidR="6F5D48AB">
        <w:rPr>
          <w:sz w:val="22"/>
          <w:szCs w:val="22"/>
        </w:rPr>
        <w:t>t</w:t>
      </w:r>
      <w:r w:rsidRPr="2D061AB7" w:rsidR="726B008E">
        <w:rPr>
          <w:sz w:val="22"/>
          <w:szCs w:val="22"/>
        </w:rPr>
        <w:t xml:space="preserve"> a high</w:t>
      </w:r>
      <w:r w:rsidRPr="2D061AB7" w:rsidR="726B008E">
        <w:rPr>
          <w:sz w:val="22"/>
          <w:szCs w:val="22"/>
        </w:rPr>
        <w:t>-level through</w:t>
      </w:r>
      <w:r w:rsidRPr="2D061AB7" w:rsidR="726B008E">
        <w:rPr>
          <w:sz w:val="22"/>
          <w:szCs w:val="22"/>
        </w:rPr>
        <w:t xml:space="preserve"> a Youth Advisor</w:t>
      </w:r>
      <w:r w:rsidRPr="2D061AB7" w:rsidR="726B008E">
        <w:rPr>
          <w:sz w:val="22"/>
          <w:szCs w:val="22"/>
        </w:rPr>
        <w:t xml:space="preserve">y Group (YAG) made up of </w:t>
      </w:r>
      <w:r w:rsidRPr="2D061AB7" w:rsidR="66EE25E5">
        <w:rPr>
          <w:sz w:val="22"/>
          <w:szCs w:val="22"/>
        </w:rPr>
        <w:t xml:space="preserve">young people (aged 16-24) who have </w:t>
      </w:r>
      <w:r w:rsidRPr="2D061AB7" w:rsidR="66EE25E5">
        <w:rPr>
          <w:sz w:val="22"/>
          <w:szCs w:val="22"/>
        </w:rPr>
        <w:t>personal experiences</w:t>
      </w:r>
      <w:r w:rsidRPr="2D061AB7" w:rsidR="66EE25E5">
        <w:rPr>
          <w:sz w:val="22"/>
          <w:szCs w:val="22"/>
        </w:rPr>
        <w:t xml:space="preserve"> of suicide and bereavement</w:t>
      </w:r>
      <w:r w:rsidRPr="2D061AB7" w:rsidR="66EE25E5">
        <w:rPr>
          <w:sz w:val="22"/>
          <w:szCs w:val="22"/>
        </w:rPr>
        <w:t xml:space="preserve"> by suicide. Young people involved in the YAG have fed</w:t>
      </w:r>
      <w:r w:rsidRPr="2D061AB7" w:rsidR="1A7644E8">
        <w:rPr>
          <w:sz w:val="22"/>
          <w:szCs w:val="22"/>
        </w:rPr>
        <w:t xml:space="preserve"> </w:t>
      </w:r>
      <w:r w:rsidRPr="2D061AB7" w:rsidR="66EE25E5">
        <w:rPr>
          <w:sz w:val="22"/>
          <w:szCs w:val="22"/>
        </w:rPr>
        <w:t xml:space="preserve">back that the </w:t>
      </w:r>
      <w:r w:rsidRPr="2D061AB7" w:rsidR="51B9B7B4">
        <w:rPr>
          <w:sz w:val="22"/>
          <w:szCs w:val="22"/>
        </w:rPr>
        <w:t>group</w:t>
      </w:r>
      <w:r w:rsidRPr="2D061AB7" w:rsidR="66EE25E5">
        <w:rPr>
          <w:sz w:val="22"/>
          <w:szCs w:val="22"/>
        </w:rPr>
        <w:t xml:space="preserve"> has been a positive case study of meaningful participation.</w:t>
      </w:r>
    </w:p>
    <w:p w:rsidR="23BC1224" w:rsidP="303DAE43" w:rsidRDefault="34BE3597" w14:paraId="5847FEBB" w14:textId="2FB9040B">
      <w:pPr>
        <w:rPr>
          <w:sz w:val="22"/>
          <w:szCs w:val="22"/>
        </w:rPr>
      </w:pPr>
      <w:r w:rsidRPr="2B13D75D">
        <w:rPr>
          <w:sz w:val="22"/>
          <w:szCs w:val="22"/>
        </w:rPr>
        <w:t>A programme of</w:t>
      </w:r>
      <w:r w:rsidRPr="2B13D75D" w:rsidR="32218328">
        <w:rPr>
          <w:sz w:val="22"/>
          <w:szCs w:val="22"/>
        </w:rPr>
        <w:t xml:space="preserve"> </w:t>
      </w:r>
      <w:hyperlink r:id="rId20">
        <w:r w:rsidRPr="2B13D75D" w:rsidR="32218328">
          <w:rPr>
            <w:rStyle w:val="Hyperlink"/>
            <w:sz w:val="22"/>
            <w:szCs w:val="22"/>
          </w:rPr>
          <w:t xml:space="preserve">youth workers </w:t>
        </w:r>
        <w:r w:rsidRPr="2B13D75D" w:rsidR="476018AF">
          <w:rPr>
            <w:rStyle w:val="Hyperlink"/>
            <w:sz w:val="22"/>
            <w:szCs w:val="22"/>
          </w:rPr>
          <w:t>offering low-level mental health support</w:t>
        </w:r>
        <w:r w:rsidRPr="2B13D75D" w:rsidR="32218328">
          <w:rPr>
            <w:rStyle w:val="Hyperlink"/>
            <w:sz w:val="22"/>
            <w:szCs w:val="22"/>
          </w:rPr>
          <w:t xml:space="preserve"> in schools</w:t>
        </w:r>
      </w:hyperlink>
      <w:r w:rsidRPr="2B13D75D" w:rsidR="32218328">
        <w:rPr>
          <w:sz w:val="22"/>
          <w:szCs w:val="22"/>
        </w:rPr>
        <w:t xml:space="preserve"> have shown positive impact. </w:t>
      </w:r>
    </w:p>
    <w:p w:rsidR="004D5C5F" w:rsidP="303DAE43" w:rsidRDefault="176799E2" w14:paraId="42E5FA6B" w14:textId="78A078A9">
      <w:pPr>
        <w:pStyle w:val="ListParagraph"/>
        <w:numPr>
          <w:ilvl w:val="0"/>
          <w:numId w:val="8"/>
        </w:numPr>
        <w:rPr>
          <w:b/>
          <w:bCs/>
          <w:sz w:val="22"/>
          <w:szCs w:val="22"/>
        </w:rPr>
      </w:pPr>
      <w:r w:rsidRPr="303DAE43">
        <w:rPr>
          <w:b/>
          <w:bCs/>
          <w:sz w:val="22"/>
          <w:szCs w:val="22"/>
        </w:rPr>
        <w:t>What proportion of total public expenditure (funding) is allocated to health, specifically to mental health services for young people? In particular, have there been cuts or increases in budgets for mental health programmes and services addressing youth mental health?</w:t>
      </w:r>
    </w:p>
    <w:p w:rsidR="303DAE43" w:rsidP="2B13D75D" w:rsidRDefault="6BC2D3EE" w14:paraId="6B4003A2" w14:textId="4821A7D1">
      <w:pPr>
        <w:rPr>
          <w:sz w:val="22"/>
          <w:szCs w:val="22"/>
        </w:rPr>
      </w:pPr>
      <w:r w:rsidRPr="2D061AB7" w:rsidR="333F32B0">
        <w:rPr>
          <w:sz w:val="22"/>
          <w:szCs w:val="22"/>
        </w:rPr>
        <w:t>This information is not easily accessible. The Scottish Government ha</w:t>
      </w:r>
      <w:r w:rsidRPr="2D061AB7" w:rsidR="446C20F0">
        <w:rPr>
          <w:sz w:val="22"/>
          <w:szCs w:val="22"/>
        </w:rPr>
        <w:t>s</w:t>
      </w:r>
      <w:r w:rsidRPr="2D061AB7" w:rsidR="333F32B0">
        <w:rPr>
          <w:sz w:val="22"/>
          <w:szCs w:val="22"/>
        </w:rPr>
        <w:t xml:space="preserve"> a target of </w:t>
      </w:r>
      <w:r w:rsidRPr="2D061AB7" w:rsidR="4067789B">
        <w:rPr>
          <w:sz w:val="22"/>
          <w:szCs w:val="22"/>
        </w:rPr>
        <w:t>1% of total NHS spend into Child and Adolescent Mental Health Services (CAMHS)</w:t>
      </w:r>
      <w:r w:rsidRPr="2D061AB7" w:rsidR="6B6B11B8">
        <w:rPr>
          <w:sz w:val="22"/>
          <w:szCs w:val="22"/>
        </w:rPr>
        <w:t xml:space="preserve">. This </w:t>
      </w:r>
      <w:r w:rsidRPr="2D061AB7" w:rsidR="59C32DB0">
        <w:rPr>
          <w:sz w:val="22"/>
          <w:szCs w:val="22"/>
        </w:rPr>
        <w:t xml:space="preserve">target </w:t>
      </w:r>
      <w:r w:rsidRPr="2D061AB7" w:rsidR="6B6B11B8">
        <w:rPr>
          <w:sz w:val="22"/>
          <w:szCs w:val="22"/>
        </w:rPr>
        <w:t>was only met by one health board (out of 14) in 2022/23.</w:t>
      </w:r>
      <w:r w:rsidRPr="2D061AB7" w:rsidR="25B2A41C">
        <w:rPr>
          <w:sz w:val="22"/>
          <w:szCs w:val="22"/>
        </w:rPr>
        <w:t xml:space="preserve"> The total figure given to other services that promote and support mental wellbeing (such as youth work, counsellors</w:t>
      </w:r>
      <w:r w:rsidRPr="2D061AB7" w:rsidR="4B33A421">
        <w:rPr>
          <w:sz w:val="22"/>
          <w:szCs w:val="22"/>
        </w:rPr>
        <w:t xml:space="preserve">) </w:t>
      </w:r>
      <w:r w:rsidRPr="2D061AB7" w:rsidR="25B2A41C">
        <w:rPr>
          <w:sz w:val="22"/>
          <w:szCs w:val="22"/>
        </w:rPr>
        <w:t>is not clear.</w:t>
      </w:r>
    </w:p>
    <w:p w:rsidR="1FE44B50" w:rsidP="2D061AB7" w:rsidRDefault="1FE44B50" w14:paraId="5C404C32" w14:textId="5067FE4A">
      <w:pPr>
        <w:spacing w:after="0"/>
        <w:rPr>
          <w:rFonts w:ascii="Aptos" w:hAnsi="Aptos" w:eastAsia="Aptos" w:cs="Aptos"/>
          <w:sz w:val="22"/>
          <w:szCs w:val="22"/>
        </w:rPr>
      </w:pPr>
      <w:r w:rsidRPr="2D061AB7" w:rsidR="1FE44B50">
        <w:rPr>
          <w:rFonts w:ascii="Aptos" w:hAnsi="Aptos" w:eastAsia="Aptos" w:cs="Aptos"/>
          <w:sz w:val="22"/>
          <w:szCs w:val="22"/>
        </w:rPr>
        <w:t xml:space="preserve">Young people </w:t>
      </w:r>
      <w:r w:rsidRPr="2D061AB7" w:rsidR="1FE44B50">
        <w:rPr>
          <w:rFonts w:ascii="Aptos" w:hAnsi="Aptos" w:eastAsia="Aptos" w:cs="Aptos"/>
          <w:sz w:val="22"/>
          <w:szCs w:val="22"/>
        </w:rPr>
        <w:t>frequently</w:t>
      </w:r>
      <w:r w:rsidRPr="2D061AB7" w:rsidR="1FE44B50">
        <w:rPr>
          <w:rFonts w:ascii="Aptos" w:hAnsi="Aptos" w:eastAsia="Aptos" w:cs="Aptos"/>
          <w:sz w:val="22"/>
          <w:szCs w:val="22"/>
        </w:rPr>
        <w:t xml:space="preserve"> comment on the need to appropriately fund mental health services and that they feel there are currently not enough resources. </w:t>
      </w:r>
    </w:p>
    <w:p w:rsidR="1FE44B50" w:rsidP="2D061AB7" w:rsidRDefault="1FE44B50" w14:paraId="61B68E21" w14:textId="5DB0C524">
      <w:pPr>
        <w:spacing w:after="0"/>
        <w:ind w:left="720"/>
        <w:rPr>
          <w:rFonts w:ascii="Aptos" w:hAnsi="Aptos" w:eastAsia="Aptos" w:cs="Aptos"/>
          <w:i w:val="1"/>
          <w:iCs w:val="1"/>
          <w:sz w:val="22"/>
          <w:szCs w:val="22"/>
        </w:rPr>
      </w:pPr>
      <w:r w:rsidRPr="2D061AB7" w:rsidR="1FE44B50">
        <w:rPr>
          <w:rFonts w:ascii="Aptos" w:hAnsi="Aptos" w:eastAsia="Aptos" w:cs="Aptos"/>
          <w:i w:val="1"/>
          <w:iCs w:val="1"/>
          <w:sz w:val="22"/>
          <w:szCs w:val="22"/>
        </w:rPr>
        <w:t xml:space="preserve">“FUND </w:t>
      </w:r>
      <w:r w:rsidRPr="2D061AB7" w:rsidR="1FE44B50">
        <w:rPr>
          <w:rFonts w:ascii="Aptos" w:hAnsi="Aptos" w:eastAsia="Aptos" w:cs="Aptos"/>
          <w:i w:val="1"/>
          <w:iCs w:val="1"/>
          <w:sz w:val="22"/>
          <w:szCs w:val="22"/>
        </w:rPr>
        <w:t>CAMHS</w:t>
      </w:r>
      <w:r w:rsidRPr="2D061AB7" w:rsidR="1FE44B50">
        <w:rPr>
          <w:rFonts w:ascii="Aptos" w:hAnsi="Aptos" w:eastAsia="Aptos" w:cs="Aptos"/>
          <w:i w:val="1"/>
          <w:iCs w:val="1"/>
          <w:sz w:val="22"/>
          <w:szCs w:val="22"/>
        </w:rPr>
        <w:t xml:space="preserve">! Help them provide the support to as many young people as possible so they </w:t>
      </w:r>
      <w:r w:rsidRPr="2D061AB7" w:rsidR="1FE44B50">
        <w:rPr>
          <w:rFonts w:ascii="Aptos" w:hAnsi="Aptos" w:eastAsia="Aptos" w:cs="Aptos"/>
          <w:i w:val="1"/>
          <w:iCs w:val="1"/>
          <w:sz w:val="22"/>
          <w:szCs w:val="22"/>
        </w:rPr>
        <w:t>don't</w:t>
      </w:r>
      <w:r w:rsidRPr="2D061AB7" w:rsidR="1FE44B50">
        <w:rPr>
          <w:rFonts w:ascii="Aptos" w:hAnsi="Aptos" w:eastAsia="Aptos" w:cs="Aptos"/>
          <w:i w:val="1"/>
          <w:iCs w:val="1"/>
          <w:sz w:val="22"/>
          <w:szCs w:val="22"/>
        </w:rPr>
        <w:t xml:space="preserve"> have to reject anyone and can truly be there to help this epidemic of a mental health crisis.”</w:t>
      </w:r>
    </w:p>
    <w:p w:rsidR="2D061AB7" w:rsidP="2D061AB7" w:rsidRDefault="2D061AB7" w14:paraId="3BD54E78" w14:textId="2C78EF43">
      <w:pPr>
        <w:spacing w:after="0"/>
        <w:ind w:left="0"/>
        <w:rPr>
          <w:rFonts w:ascii="Aptos" w:hAnsi="Aptos" w:eastAsia="Aptos" w:cs="Aptos"/>
          <w:i w:val="1"/>
          <w:iCs w:val="1"/>
          <w:sz w:val="22"/>
          <w:szCs w:val="22"/>
        </w:rPr>
      </w:pPr>
    </w:p>
    <w:p w:rsidR="004D5C5F" w:rsidP="303DAE43" w:rsidRDefault="176799E2" w14:paraId="76B209E6" w14:textId="24A41A11">
      <w:pPr>
        <w:pStyle w:val="ListParagraph"/>
        <w:numPr>
          <w:ilvl w:val="0"/>
          <w:numId w:val="8"/>
        </w:numPr>
        <w:rPr>
          <w:b/>
          <w:bCs/>
          <w:sz w:val="22"/>
          <w:szCs w:val="22"/>
        </w:rPr>
      </w:pPr>
      <w:r w:rsidRPr="303DAE43">
        <w:rPr>
          <w:b/>
          <w:bCs/>
          <w:sz w:val="22"/>
          <w:szCs w:val="22"/>
        </w:rPr>
        <w:t>What more should governments and international organizations do to make sure young people can fully enjoy their right to mental health? How can civil society and young people themselves be part of the solution?</w:t>
      </w:r>
    </w:p>
    <w:p w:rsidR="2CADCF5D" w:rsidP="2B13D75D" w:rsidRDefault="5BE71D94" w14:paraId="65FFE5C9" w14:textId="7634DC8E">
      <w:pPr>
        <w:rPr>
          <w:sz w:val="22"/>
          <w:szCs w:val="22"/>
        </w:rPr>
      </w:pPr>
      <w:r w:rsidRPr="2B13D75D">
        <w:rPr>
          <w:sz w:val="22"/>
          <w:szCs w:val="22"/>
        </w:rPr>
        <w:t>Firstly,</w:t>
      </w:r>
      <w:r w:rsidRPr="2B13D75D" w:rsidR="07054C9D">
        <w:rPr>
          <w:sz w:val="22"/>
          <w:szCs w:val="22"/>
        </w:rPr>
        <w:t xml:space="preserve"> to support mental wellbeing for all children and young people, y</w:t>
      </w:r>
      <w:r w:rsidRPr="2B13D75D" w:rsidR="2CADCF5D">
        <w:rPr>
          <w:sz w:val="22"/>
          <w:szCs w:val="22"/>
        </w:rPr>
        <w:t>oung people want the Scottish Government to promote prevention and early intervention</w:t>
      </w:r>
      <w:r w:rsidRPr="2B13D75D" w:rsidR="37BB13F0">
        <w:rPr>
          <w:sz w:val="22"/>
          <w:szCs w:val="22"/>
        </w:rPr>
        <w:t xml:space="preserve"> in their funding decisions and priorities across government. </w:t>
      </w:r>
      <w:r w:rsidRPr="2B13D75D" w:rsidR="3E3B8C9E">
        <w:rPr>
          <w:sz w:val="22"/>
          <w:szCs w:val="22"/>
        </w:rPr>
        <w:t>This is not only services explicitly for mental health, but rather services that support wellbeing holistically like youth work. Young people feel youth work organisations have a positive impact on mental health and wellbeing. These should be invested in to ensure all young people can access them to build resilience, friendships, and relationships with trusted adults.</w:t>
      </w:r>
    </w:p>
    <w:p w:rsidR="2CADCF5D" w:rsidP="2B13D75D" w:rsidRDefault="1816AABA" w14:paraId="5FE14570" w14:textId="4136876A">
      <w:pPr>
        <w:rPr>
          <w:sz w:val="22"/>
          <w:szCs w:val="22"/>
        </w:rPr>
      </w:pPr>
      <w:r w:rsidRPr="2B13D75D">
        <w:rPr>
          <w:sz w:val="22"/>
          <w:szCs w:val="22"/>
        </w:rPr>
        <w:t>For mental health support, young people want community-based mental health services that are easily accessible, welcoming, and non-stigmatising. It is important to young people that they can access support without an official diagnosis of a mental health condition.</w:t>
      </w:r>
    </w:p>
    <w:p w:rsidR="2CADCF5D" w:rsidP="2B13D75D" w:rsidRDefault="7C494654" w14:paraId="04C3CCBD" w14:textId="11761F1D">
      <w:pPr>
        <w:rPr>
          <w:sz w:val="22"/>
          <w:szCs w:val="22"/>
        </w:rPr>
      </w:pPr>
      <w:r w:rsidRPr="2B13D75D">
        <w:rPr>
          <w:sz w:val="22"/>
          <w:szCs w:val="22"/>
        </w:rPr>
        <w:t xml:space="preserve">Young people should be involved in </w:t>
      </w:r>
      <w:r w:rsidRPr="2B13D75D" w:rsidR="59DBB136">
        <w:rPr>
          <w:sz w:val="22"/>
          <w:szCs w:val="22"/>
        </w:rPr>
        <w:t xml:space="preserve">all </w:t>
      </w:r>
      <w:r w:rsidRPr="2B13D75D">
        <w:rPr>
          <w:sz w:val="22"/>
          <w:szCs w:val="22"/>
        </w:rPr>
        <w:t>budget</w:t>
      </w:r>
      <w:r w:rsidRPr="2B13D75D" w:rsidR="08828ED6">
        <w:rPr>
          <w:sz w:val="22"/>
          <w:szCs w:val="22"/>
        </w:rPr>
        <w:t>ary</w:t>
      </w:r>
      <w:r w:rsidRPr="2B13D75D">
        <w:rPr>
          <w:sz w:val="22"/>
          <w:szCs w:val="22"/>
        </w:rPr>
        <w:t xml:space="preserve"> decisions nationally and locally</w:t>
      </w:r>
      <w:r w:rsidRPr="2B13D75D" w:rsidR="726800A3">
        <w:rPr>
          <w:sz w:val="22"/>
          <w:szCs w:val="22"/>
        </w:rPr>
        <w:t xml:space="preserve"> with </w:t>
      </w:r>
      <w:r w:rsidRPr="2B13D75D" w:rsidR="6872CF7F">
        <w:rPr>
          <w:sz w:val="22"/>
          <w:szCs w:val="22"/>
        </w:rPr>
        <w:t>regard</w:t>
      </w:r>
      <w:r w:rsidRPr="2B13D75D" w:rsidR="726800A3">
        <w:rPr>
          <w:sz w:val="22"/>
          <w:szCs w:val="22"/>
        </w:rPr>
        <w:t xml:space="preserve"> to mental health. Young people want to have their views taken into account to ensure the services funded are the most appropriate and effective.</w:t>
      </w:r>
    </w:p>
    <w:p w:rsidR="2961CBAB" w:rsidP="2B13D75D" w:rsidRDefault="6B8C26F6" w14:paraId="4E4ECC57" w14:textId="6AAF5E75">
      <w:pPr>
        <w:rPr>
          <w:sz w:val="22"/>
          <w:szCs w:val="22"/>
        </w:rPr>
      </w:pPr>
      <w:r w:rsidRPr="2B13D75D">
        <w:rPr>
          <w:sz w:val="22"/>
          <w:szCs w:val="22"/>
        </w:rPr>
        <w:t>To combat stigma, young people want all adults working with young people to have education and training on mental health. This does not mean all adults should be mental health aspects, but rather confident in having open conversations and signposting you</w:t>
      </w:r>
      <w:r w:rsidRPr="2B13D75D" w:rsidR="63ACCBCB">
        <w:rPr>
          <w:sz w:val="22"/>
          <w:szCs w:val="22"/>
        </w:rPr>
        <w:t>ng people to existing services and support. Furthermore, y</w:t>
      </w:r>
      <w:r w:rsidRPr="2B13D75D" w:rsidR="2961CBAB">
        <w:rPr>
          <w:sz w:val="22"/>
          <w:szCs w:val="22"/>
        </w:rPr>
        <w:t>oung people want improved access and awareness of resources to support mental wellbeing</w:t>
      </w:r>
      <w:r w:rsidRPr="2B13D75D" w:rsidR="7CDB3B21">
        <w:rPr>
          <w:sz w:val="22"/>
          <w:szCs w:val="22"/>
        </w:rPr>
        <w:t xml:space="preserve"> from a young age.</w:t>
      </w:r>
      <w:r w:rsidRPr="2B13D75D" w:rsidR="113224B8">
        <w:rPr>
          <w:sz w:val="22"/>
          <w:szCs w:val="22"/>
        </w:rPr>
        <w:t xml:space="preserve"> There should be age-appropriate ways in which young people can access these resources independently.</w:t>
      </w:r>
    </w:p>
    <w:p w:rsidR="552A324A" w:rsidP="2B13D75D" w:rsidRDefault="113224B8" w14:paraId="378C1326" w14:textId="7A5AFBF2">
      <w:pPr>
        <w:rPr>
          <w:sz w:val="22"/>
          <w:szCs w:val="22"/>
        </w:rPr>
      </w:pPr>
      <w:r w:rsidRPr="2D061AB7" w:rsidR="56A78D5B">
        <w:rPr>
          <w:sz w:val="22"/>
          <w:szCs w:val="22"/>
        </w:rPr>
        <w:t>Young people want to be able to hold the government and other decision-makers to account on mental health. They want o</w:t>
      </w:r>
      <w:r w:rsidRPr="2D061AB7" w:rsidR="2F28145C">
        <w:rPr>
          <w:sz w:val="22"/>
          <w:szCs w:val="22"/>
        </w:rPr>
        <w:t>pen and accessible data on mental health support (</w:t>
      </w:r>
      <w:r w:rsidRPr="2D061AB7" w:rsidR="7C4F1F18">
        <w:rPr>
          <w:sz w:val="22"/>
          <w:szCs w:val="22"/>
        </w:rPr>
        <w:t xml:space="preserve">for example on waiting lists) </w:t>
      </w:r>
      <w:r w:rsidRPr="2D061AB7" w:rsidR="02CB1CCA">
        <w:rPr>
          <w:sz w:val="22"/>
          <w:szCs w:val="22"/>
        </w:rPr>
        <w:t>to</w:t>
      </w:r>
      <w:r w:rsidRPr="2D061AB7" w:rsidR="7C4F1F18">
        <w:rPr>
          <w:sz w:val="22"/>
          <w:szCs w:val="22"/>
        </w:rPr>
        <w:t xml:space="preserve"> properly scrutinise</w:t>
      </w:r>
      <w:r w:rsidRPr="2D061AB7" w:rsidR="0D891E7A">
        <w:rPr>
          <w:sz w:val="22"/>
          <w:szCs w:val="22"/>
        </w:rPr>
        <w:t xml:space="preserve"> progress</w:t>
      </w:r>
      <w:r w:rsidRPr="2D061AB7" w:rsidR="7C4F1F18">
        <w:rPr>
          <w:sz w:val="22"/>
          <w:szCs w:val="22"/>
        </w:rPr>
        <w:t xml:space="preserve">. </w:t>
      </w:r>
    </w:p>
    <w:p w:rsidR="2B13D75D" w:rsidP="2B13D75D" w:rsidRDefault="2B13D75D" w14:paraId="43EF55D3" w14:textId="45C78767">
      <w:pPr>
        <w:rPr>
          <w:sz w:val="22"/>
          <w:szCs w:val="22"/>
        </w:rPr>
      </w:pPr>
    </w:p>
    <w:p w:rsidR="004D5C5F" w:rsidP="303DAE43" w:rsidRDefault="004D5C5F" w14:paraId="2C078E63" w14:textId="383261B4">
      <w:pPr>
        <w:rPr>
          <w:sz w:val="22"/>
          <w:szCs w:val="22"/>
        </w:rPr>
      </w:pPr>
    </w:p>
    <w:p w:rsidR="5E1F9D26" w:rsidP="303DAE43" w:rsidRDefault="5E1F9D26" w14:paraId="10E1EA46" w14:textId="77AEA9AD">
      <w:pPr>
        <w:rPr>
          <w:rFonts w:ascii="Aptos" w:hAnsi="Aptos" w:eastAsia="Aptos" w:cs="Aptos"/>
          <w:sz w:val="22"/>
          <w:szCs w:val="22"/>
        </w:rPr>
      </w:pPr>
    </w:p>
    <w:sectPr w:rsidR="5E1F9D26">
      <w:headerReference w:type="default" r:id="rId22"/>
      <w:footerReference w:type="default" r:id="rId23"/>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03F9E" w:rsidRDefault="00B03F9E" w14:paraId="7DB23D78" w14:textId="77777777">
      <w:pPr>
        <w:spacing w:after="0" w:line="240" w:lineRule="auto"/>
      </w:pPr>
      <w:r>
        <w:separator/>
      </w:r>
    </w:p>
  </w:endnote>
  <w:endnote w:type="continuationSeparator" w:id="0">
    <w:p w:rsidR="00B03F9E" w:rsidRDefault="00B03F9E" w14:paraId="57C68D9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60" w:type="dxa"/>
      <w:tblLook w:val="06A0" w:firstRow="1" w:lastRow="0" w:firstColumn="1" w:lastColumn="0" w:noHBand="1" w:noVBand="1"/>
    </w:tblPr>
    <w:tblGrid>
      <w:gridCol w:w="9360"/>
    </w:tblGrid>
    <w:tr w:rsidR="303DAE43" w:rsidTr="2D061AB7" w14:paraId="60F820DA" w14:textId="77777777">
      <w:trPr>
        <w:trHeight w:val="300"/>
      </w:trPr>
      <w:tc>
        <w:tcPr>
          <w:tcW w:w="9360" w:type="dxa"/>
          <w:tcMar/>
        </w:tcPr>
        <w:p w:rsidR="303DAE43" w:rsidP="2D061AB7" w:rsidRDefault="303DAE43" w14:paraId="3197D098" w14:textId="0EB9608C">
          <w:pPr>
            <w:spacing w:before="0" w:beforeAutospacing="off" w:after="0" w:afterAutospacing="off" w:line="285" w:lineRule="auto"/>
            <w:ind/>
            <w:jc w:val="center"/>
            <w:rPr>
              <w:noProof w:val="0"/>
              <w:sz w:val="20"/>
              <w:szCs w:val="20"/>
              <w:lang w:val="en-US"/>
            </w:rPr>
          </w:pPr>
          <w:r w:rsidRPr="2D061AB7" w:rsidR="2D061AB7">
            <w:rPr>
              <w:rFonts w:ascii="Trebuchet MS" w:hAnsi="Trebuchet MS" w:eastAsia="Trebuchet MS" w:cs="Trebuchet MS"/>
              <w:b w:val="0"/>
              <w:bCs w:val="0"/>
              <w:i w:val="0"/>
              <w:iCs w:val="0"/>
              <w:caps w:val="0"/>
              <w:smallCaps w:val="0"/>
              <w:noProof w:val="0"/>
              <w:color w:val="242424"/>
              <w:sz w:val="20"/>
              <w:szCs w:val="20"/>
              <w:lang w:val="en-US"/>
            </w:rPr>
            <w:t>Registered in Scotland: SC227548</w:t>
          </w:r>
          <w:r w:rsidRPr="2D061AB7" w:rsidR="2D061AB7">
            <w:rPr>
              <w:rFonts w:ascii="Trebuchet MS" w:hAnsi="Trebuchet MS" w:eastAsia="Trebuchet MS" w:cs="Trebuchet MS"/>
              <w:b w:val="1"/>
              <w:bCs w:val="1"/>
              <w:i w:val="0"/>
              <w:iCs w:val="0"/>
              <w:caps w:val="0"/>
              <w:smallCaps w:val="0"/>
              <w:noProof w:val="0"/>
              <w:color w:val="242424"/>
              <w:sz w:val="20"/>
              <w:szCs w:val="20"/>
              <w:lang w:val="en-US"/>
            </w:rPr>
            <w:t> </w:t>
          </w:r>
          <w:r w:rsidRPr="2D061AB7" w:rsidR="2D061AB7">
            <w:rPr>
              <w:rFonts w:ascii="Trebuchet MS" w:hAnsi="Trebuchet MS" w:eastAsia="Trebuchet MS" w:cs="Trebuchet MS"/>
              <w:b w:val="1"/>
              <w:bCs w:val="1"/>
              <w:i w:val="0"/>
              <w:iCs w:val="0"/>
              <w:caps w:val="0"/>
              <w:smallCaps w:val="0"/>
              <w:noProof w:val="0"/>
              <w:color w:val="CC6600"/>
              <w:sz w:val="20"/>
              <w:szCs w:val="20"/>
              <w:lang w:val="en-US"/>
            </w:rPr>
            <w:t>|</w:t>
          </w:r>
          <w:r w:rsidRPr="2D061AB7" w:rsidR="2D061AB7">
            <w:rPr>
              <w:rFonts w:ascii="Trebuchet MS" w:hAnsi="Trebuchet MS" w:eastAsia="Trebuchet MS" w:cs="Trebuchet MS"/>
              <w:b w:val="0"/>
              <w:bCs w:val="0"/>
              <w:i w:val="0"/>
              <w:iCs w:val="0"/>
              <w:caps w:val="0"/>
              <w:smallCaps w:val="0"/>
              <w:noProof w:val="0"/>
              <w:color w:val="CC6600"/>
              <w:sz w:val="20"/>
              <w:szCs w:val="20"/>
              <w:lang w:val="en-US"/>
            </w:rPr>
            <w:t> </w:t>
          </w:r>
          <w:r w:rsidRPr="2D061AB7" w:rsidR="2D061AB7">
            <w:rPr>
              <w:rFonts w:ascii="Trebuchet MS" w:hAnsi="Trebuchet MS" w:eastAsia="Trebuchet MS" w:cs="Trebuchet MS"/>
              <w:b w:val="0"/>
              <w:bCs w:val="0"/>
              <w:i w:val="0"/>
              <w:iCs w:val="0"/>
              <w:caps w:val="0"/>
              <w:smallCaps w:val="0"/>
              <w:noProof w:val="0"/>
              <w:color w:val="242424"/>
              <w:sz w:val="20"/>
              <w:szCs w:val="20"/>
              <w:lang w:val="en-US"/>
            </w:rPr>
            <w:t>Scottish Charity Number: SC032662</w:t>
          </w:r>
        </w:p>
      </w:tc>
    </w:tr>
  </w:tbl>
  <w:p w:rsidR="303DAE43" w:rsidP="303DAE43" w:rsidRDefault="303DAE43" w14:paraId="013B3676" w14:textId="3D1E28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03F9E" w:rsidRDefault="00B03F9E" w14:paraId="5E61F618" w14:textId="77777777">
      <w:pPr>
        <w:spacing w:after="0" w:line="240" w:lineRule="auto"/>
      </w:pPr>
      <w:r>
        <w:separator/>
      </w:r>
    </w:p>
  </w:footnote>
  <w:footnote w:type="continuationSeparator" w:id="0">
    <w:p w:rsidR="00B03F9E" w:rsidRDefault="00B03F9E" w14:paraId="5811554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0" w:type="auto"/>
      <w:tblLook w:val="06A0" w:firstRow="1" w:lastRow="0" w:firstColumn="1" w:lastColumn="0" w:noHBand="1" w:noVBand="1"/>
    </w:tblPr>
    <w:tblGrid>
      <w:gridCol w:w="3120"/>
      <w:gridCol w:w="3120"/>
      <w:gridCol w:w="3120"/>
    </w:tblGrid>
    <w:tr w:rsidR="303DAE43" w:rsidTr="303DAE43" w14:paraId="5B7B8789" w14:textId="77777777">
      <w:trPr>
        <w:trHeight w:val="300"/>
      </w:trPr>
      <w:tc>
        <w:tcPr>
          <w:tcW w:w="3120" w:type="dxa"/>
        </w:tcPr>
        <w:p w:rsidR="303DAE43" w:rsidP="303DAE43" w:rsidRDefault="303DAE43" w14:paraId="1026422C" w14:textId="4BA73D62">
          <w:pPr>
            <w:pStyle w:val="Header"/>
            <w:ind w:left="-115"/>
          </w:pPr>
          <w:r>
            <w:rPr>
              <w:noProof/>
            </w:rPr>
            <w:drawing>
              <wp:inline distT="0" distB="0" distL="0" distR="0" wp14:anchorId="23E9F00B" wp14:editId="44A163CF">
                <wp:extent cx="1019175" cy="1019175"/>
                <wp:effectExtent l="0" t="0" r="0" b="0"/>
                <wp:docPr id="92463994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639942" name="Picture 924639942"/>
                        <pic:cNvPicPr/>
                      </pic:nvPicPr>
                      <pic:blipFill>
                        <a:blip r:embed="rId1">
                          <a:extLst>
                            <a:ext uri="{28A0092B-C50C-407E-A947-70E740481C1C}">
                              <a14:useLocalDpi xmlns:a14="http://schemas.microsoft.com/office/drawing/2010/main"/>
                            </a:ext>
                          </a:extLst>
                        </a:blip>
                        <a:stretch>
                          <a:fillRect/>
                        </a:stretch>
                      </pic:blipFill>
                      <pic:spPr>
                        <a:xfrm>
                          <a:off x="0" y="0"/>
                          <a:ext cx="1019175" cy="1019175"/>
                        </a:xfrm>
                        <a:prstGeom prst="rect">
                          <a:avLst/>
                        </a:prstGeom>
                      </pic:spPr>
                    </pic:pic>
                  </a:graphicData>
                </a:graphic>
              </wp:inline>
            </w:drawing>
          </w:r>
        </w:p>
      </w:tc>
      <w:tc>
        <w:tcPr>
          <w:tcW w:w="3120" w:type="dxa"/>
        </w:tcPr>
        <w:p w:rsidR="303DAE43" w:rsidP="303DAE43" w:rsidRDefault="303DAE43" w14:paraId="4D419427" w14:textId="415F54BF">
          <w:pPr>
            <w:pStyle w:val="Header"/>
            <w:jc w:val="center"/>
          </w:pPr>
        </w:p>
      </w:tc>
      <w:tc>
        <w:tcPr>
          <w:tcW w:w="3120" w:type="dxa"/>
        </w:tcPr>
        <w:p w:rsidR="303DAE43" w:rsidP="303DAE43" w:rsidRDefault="303DAE43" w14:paraId="0E4EE1AA" w14:textId="070F5F35">
          <w:pPr>
            <w:pStyle w:val="Header"/>
            <w:ind w:right="-115"/>
            <w:jc w:val="right"/>
          </w:pPr>
        </w:p>
      </w:tc>
    </w:tr>
  </w:tbl>
  <w:p w:rsidR="303DAE43" w:rsidP="303DAE43" w:rsidRDefault="303DAE43" w14:paraId="1886BD09" w14:textId="4D6ADCE2">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AB020"/>
    <w:multiLevelType w:val="hybridMultilevel"/>
    <w:tmpl w:val="FFFFFFFF"/>
    <w:lvl w:ilvl="0" w:tplc="AA3C5DF6">
      <w:start w:val="1"/>
      <w:numFmt w:val="bullet"/>
      <w:lvlText w:val=""/>
      <w:lvlJc w:val="left"/>
      <w:pPr>
        <w:ind w:left="720" w:hanging="360"/>
      </w:pPr>
      <w:rPr>
        <w:rFonts w:hint="default" w:ascii="Symbol" w:hAnsi="Symbol"/>
      </w:rPr>
    </w:lvl>
    <w:lvl w:ilvl="1" w:tplc="0442C48E">
      <w:start w:val="1"/>
      <w:numFmt w:val="bullet"/>
      <w:lvlText w:val="o"/>
      <w:lvlJc w:val="left"/>
      <w:pPr>
        <w:ind w:left="1440" w:hanging="360"/>
      </w:pPr>
      <w:rPr>
        <w:rFonts w:hint="default" w:ascii="Courier New" w:hAnsi="Courier New"/>
      </w:rPr>
    </w:lvl>
    <w:lvl w:ilvl="2" w:tplc="EC9CE636">
      <w:start w:val="1"/>
      <w:numFmt w:val="bullet"/>
      <w:lvlText w:val=""/>
      <w:lvlJc w:val="left"/>
      <w:pPr>
        <w:ind w:left="2160" w:hanging="360"/>
      </w:pPr>
      <w:rPr>
        <w:rFonts w:hint="default" w:ascii="Wingdings" w:hAnsi="Wingdings"/>
      </w:rPr>
    </w:lvl>
    <w:lvl w:ilvl="3" w:tplc="52F4F626">
      <w:start w:val="1"/>
      <w:numFmt w:val="bullet"/>
      <w:lvlText w:val=""/>
      <w:lvlJc w:val="left"/>
      <w:pPr>
        <w:ind w:left="2880" w:hanging="360"/>
      </w:pPr>
      <w:rPr>
        <w:rFonts w:hint="default" w:ascii="Symbol" w:hAnsi="Symbol"/>
      </w:rPr>
    </w:lvl>
    <w:lvl w:ilvl="4" w:tplc="C7A80FEE">
      <w:start w:val="1"/>
      <w:numFmt w:val="bullet"/>
      <w:lvlText w:val="o"/>
      <w:lvlJc w:val="left"/>
      <w:pPr>
        <w:ind w:left="3600" w:hanging="360"/>
      </w:pPr>
      <w:rPr>
        <w:rFonts w:hint="default" w:ascii="Courier New" w:hAnsi="Courier New"/>
      </w:rPr>
    </w:lvl>
    <w:lvl w:ilvl="5" w:tplc="89D8B070">
      <w:start w:val="1"/>
      <w:numFmt w:val="bullet"/>
      <w:lvlText w:val=""/>
      <w:lvlJc w:val="left"/>
      <w:pPr>
        <w:ind w:left="4320" w:hanging="360"/>
      </w:pPr>
      <w:rPr>
        <w:rFonts w:hint="default" w:ascii="Wingdings" w:hAnsi="Wingdings"/>
      </w:rPr>
    </w:lvl>
    <w:lvl w:ilvl="6" w:tplc="2D903EF0">
      <w:start w:val="1"/>
      <w:numFmt w:val="bullet"/>
      <w:lvlText w:val=""/>
      <w:lvlJc w:val="left"/>
      <w:pPr>
        <w:ind w:left="5040" w:hanging="360"/>
      </w:pPr>
      <w:rPr>
        <w:rFonts w:hint="default" w:ascii="Symbol" w:hAnsi="Symbol"/>
      </w:rPr>
    </w:lvl>
    <w:lvl w:ilvl="7" w:tplc="EC88E4C4">
      <w:start w:val="1"/>
      <w:numFmt w:val="bullet"/>
      <w:lvlText w:val="o"/>
      <w:lvlJc w:val="left"/>
      <w:pPr>
        <w:ind w:left="5760" w:hanging="360"/>
      </w:pPr>
      <w:rPr>
        <w:rFonts w:hint="default" w:ascii="Courier New" w:hAnsi="Courier New"/>
      </w:rPr>
    </w:lvl>
    <w:lvl w:ilvl="8" w:tplc="F76A1F34">
      <w:start w:val="1"/>
      <w:numFmt w:val="bullet"/>
      <w:lvlText w:val=""/>
      <w:lvlJc w:val="left"/>
      <w:pPr>
        <w:ind w:left="6480" w:hanging="360"/>
      </w:pPr>
      <w:rPr>
        <w:rFonts w:hint="default" w:ascii="Wingdings" w:hAnsi="Wingdings"/>
      </w:rPr>
    </w:lvl>
  </w:abstractNum>
  <w:abstractNum w:abstractNumId="1" w15:restartNumberingAfterBreak="0">
    <w:nsid w:val="173930EB"/>
    <w:multiLevelType w:val="hybridMultilevel"/>
    <w:tmpl w:val="FFFFFFFF"/>
    <w:lvl w:ilvl="0" w:tplc="23FA8918">
      <w:start w:val="1"/>
      <w:numFmt w:val="bullet"/>
      <w:lvlText w:val=""/>
      <w:lvlJc w:val="left"/>
      <w:pPr>
        <w:ind w:left="720" w:hanging="360"/>
      </w:pPr>
      <w:rPr>
        <w:rFonts w:hint="default" w:ascii="Symbol" w:hAnsi="Symbol"/>
      </w:rPr>
    </w:lvl>
    <w:lvl w:ilvl="1" w:tplc="CB48386C">
      <w:start w:val="1"/>
      <w:numFmt w:val="bullet"/>
      <w:lvlText w:val="o"/>
      <w:lvlJc w:val="left"/>
      <w:pPr>
        <w:ind w:left="1440" w:hanging="360"/>
      </w:pPr>
      <w:rPr>
        <w:rFonts w:hint="default" w:ascii="Courier New" w:hAnsi="Courier New"/>
      </w:rPr>
    </w:lvl>
    <w:lvl w:ilvl="2" w:tplc="17347922">
      <w:start w:val="1"/>
      <w:numFmt w:val="bullet"/>
      <w:lvlText w:val=""/>
      <w:lvlJc w:val="left"/>
      <w:pPr>
        <w:ind w:left="2160" w:hanging="360"/>
      </w:pPr>
      <w:rPr>
        <w:rFonts w:hint="default" w:ascii="Wingdings" w:hAnsi="Wingdings"/>
      </w:rPr>
    </w:lvl>
    <w:lvl w:ilvl="3" w:tplc="79C6449A">
      <w:start w:val="1"/>
      <w:numFmt w:val="bullet"/>
      <w:lvlText w:val=""/>
      <w:lvlJc w:val="left"/>
      <w:pPr>
        <w:ind w:left="2880" w:hanging="360"/>
      </w:pPr>
      <w:rPr>
        <w:rFonts w:hint="default" w:ascii="Symbol" w:hAnsi="Symbol"/>
      </w:rPr>
    </w:lvl>
    <w:lvl w:ilvl="4" w:tplc="453445FE">
      <w:start w:val="1"/>
      <w:numFmt w:val="bullet"/>
      <w:lvlText w:val="o"/>
      <w:lvlJc w:val="left"/>
      <w:pPr>
        <w:ind w:left="3600" w:hanging="360"/>
      </w:pPr>
      <w:rPr>
        <w:rFonts w:hint="default" w:ascii="Courier New" w:hAnsi="Courier New"/>
      </w:rPr>
    </w:lvl>
    <w:lvl w:ilvl="5" w:tplc="7A1AC274">
      <w:start w:val="1"/>
      <w:numFmt w:val="bullet"/>
      <w:lvlText w:val=""/>
      <w:lvlJc w:val="left"/>
      <w:pPr>
        <w:ind w:left="4320" w:hanging="360"/>
      </w:pPr>
      <w:rPr>
        <w:rFonts w:hint="default" w:ascii="Wingdings" w:hAnsi="Wingdings"/>
      </w:rPr>
    </w:lvl>
    <w:lvl w:ilvl="6" w:tplc="4DFAC4C2">
      <w:start w:val="1"/>
      <w:numFmt w:val="bullet"/>
      <w:lvlText w:val=""/>
      <w:lvlJc w:val="left"/>
      <w:pPr>
        <w:ind w:left="5040" w:hanging="360"/>
      </w:pPr>
      <w:rPr>
        <w:rFonts w:hint="default" w:ascii="Symbol" w:hAnsi="Symbol"/>
      </w:rPr>
    </w:lvl>
    <w:lvl w:ilvl="7" w:tplc="BC8CFD16">
      <w:start w:val="1"/>
      <w:numFmt w:val="bullet"/>
      <w:lvlText w:val="o"/>
      <w:lvlJc w:val="left"/>
      <w:pPr>
        <w:ind w:left="5760" w:hanging="360"/>
      </w:pPr>
      <w:rPr>
        <w:rFonts w:hint="default" w:ascii="Courier New" w:hAnsi="Courier New"/>
      </w:rPr>
    </w:lvl>
    <w:lvl w:ilvl="8" w:tplc="FD4C0904">
      <w:start w:val="1"/>
      <w:numFmt w:val="bullet"/>
      <w:lvlText w:val=""/>
      <w:lvlJc w:val="left"/>
      <w:pPr>
        <w:ind w:left="6480" w:hanging="360"/>
      </w:pPr>
      <w:rPr>
        <w:rFonts w:hint="default" w:ascii="Wingdings" w:hAnsi="Wingdings"/>
      </w:rPr>
    </w:lvl>
  </w:abstractNum>
  <w:abstractNum w:abstractNumId="2" w15:restartNumberingAfterBreak="0">
    <w:nsid w:val="1B7B5E7E"/>
    <w:multiLevelType w:val="hybridMultilevel"/>
    <w:tmpl w:val="FFFFFFFF"/>
    <w:lvl w:ilvl="0" w:tplc="DAE05808">
      <w:start w:val="1"/>
      <w:numFmt w:val="bullet"/>
      <w:lvlText w:val=""/>
      <w:lvlJc w:val="left"/>
      <w:pPr>
        <w:ind w:left="720" w:hanging="360"/>
      </w:pPr>
      <w:rPr>
        <w:rFonts w:hint="default" w:ascii="Symbol" w:hAnsi="Symbol"/>
      </w:rPr>
    </w:lvl>
    <w:lvl w:ilvl="1" w:tplc="8DFEF2CA">
      <w:start w:val="1"/>
      <w:numFmt w:val="bullet"/>
      <w:lvlText w:val="o"/>
      <w:lvlJc w:val="left"/>
      <w:pPr>
        <w:ind w:left="1440" w:hanging="360"/>
      </w:pPr>
      <w:rPr>
        <w:rFonts w:hint="default" w:ascii="Courier New" w:hAnsi="Courier New"/>
      </w:rPr>
    </w:lvl>
    <w:lvl w:ilvl="2" w:tplc="D7707D2E">
      <w:start w:val="1"/>
      <w:numFmt w:val="bullet"/>
      <w:lvlText w:val=""/>
      <w:lvlJc w:val="left"/>
      <w:pPr>
        <w:ind w:left="2160" w:hanging="360"/>
      </w:pPr>
      <w:rPr>
        <w:rFonts w:hint="default" w:ascii="Wingdings" w:hAnsi="Wingdings"/>
      </w:rPr>
    </w:lvl>
    <w:lvl w:ilvl="3" w:tplc="AAE6EC0A">
      <w:start w:val="1"/>
      <w:numFmt w:val="bullet"/>
      <w:lvlText w:val=""/>
      <w:lvlJc w:val="left"/>
      <w:pPr>
        <w:ind w:left="2880" w:hanging="360"/>
      </w:pPr>
      <w:rPr>
        <w:rFonts w:hint="default" w:ascii="Symbol" w:hAnsi="Symbol"/>
      </w:rPr>
    </w:lvl>
    <w:lvl w:ilvl="4" w:tplc="CABC1DB8">
      <w:start w:val="1"/>
      <w:numFmt w:val="bullet"/>
      <w:lvlText w:val="o"/>
      <w:lvlJc w:val="left"/>
      <w:pPr>
        <w:ind w:left="3600" w:hanging="360"/>
      </w:pPr>
      <w:rPr>
        <w:rFonts w:hint="default" w:ascii="Courier New" w:hAnsi="Courier New"/>
      </w:rPr>
    </w:lvl>
    <w:lvl w:ilvl="5" w:tplc="6A20AB30">
      <w:start w:val="1"/>
      <w:numFmt w:val="bullet"/>
      <w:lvlText w:val=""/>
      <w:lvlJc w:val="left"/>
      <w:pPr>
        <w:ind w:left="4320" w:hanging="360"/>
      </w:pPr>
      <w:rPr>
        <w:rFonts w:hint="default" w:ascii="Wingdings" w:hAnsi="Wingdings"/>
      </w:rPr>
    </w:lvl>
    <w:lvl w:ilvl="6" w:tplc="DE586328">
      <w:start w:val="1"/>
      <w:numFmt w:val="bullet"/>
      <w:lvlText w:val=""/>
      <w:lvlJc w:val="left"/>
      <w:pPr>
        <w:ind w:left="5040" w:hanging="360"/>
      </w:pPr>
      <w:rPr>
        <w:rFonts w:hint="default" w:ascii="Symbol" w:hAnsi="Symbol"/>
      </w:rPr>
    </w:lvl>
    <w:lvl w:ilvl="7" w:tplc="90B27954">
      <w:start w:val="1"/>
      <w:numFmt w:val="bullet"/>
      <w:lvlText w:val="o"/>
      <w:lvlJc w:val="left"/>
      <w:pPr>
        <w:ind w:left="5760" w:hanging="360"/>
      </w:pPr>
      <w:rPr>
        <w:rFonts w:hint="default" w:ascii="Courier New" w:hAnsi="Courier New"/>
      </w:rPr>
    </w:lvl>
    <w:lvl w:ilvl="8" w:tplc="255A4E56">
      <w:start w:val="1"/>
      <w:numFmt w:val="bullet"/>
      <w:lvlText w:val=""/>
      <w:lvlJc w:val="left"/>
      <w:pPr>
        <w:ind w:left="6480" w:hanging="360"/>
      </w:pPr>
      <w:rPr>
        <w:rFonts w:hint="default" w:ascii="Wingdings" w:hAnsi="Wingdings"/>
      </w:rPr>
    </w:lvl>
  </w:abstractNum>
  <w:abstractNum w:abstractNumId="3" w15:restartNumberingAfterBreak="0">
    <w:nsid w:val="1C1A8EDC"/>
    <w:multiLevelType w:val="hybridMultilevel"/>
    <w:tmpl w:val="FFFFFFFF"/>
    <w:lvl w:ilvl="0" w:tplc="FEDA7762">
      <w:start w:val="1"/>
      <w:numFmt w:val="bullet"/>
      <w:lvlText w:val=""/>
      <w:lvlJc w:val="left"/>
      <w:pPr>
        <w:ind w:left="1080" w:hanging="360"/>
      </w:pPr>
      <w:rPr>
        <w:rFonts w:hint="default" w:ascii="Symbol" w:hAnsi="Symbol"/>
      </w:rPr>
    </w:lvl>
    <w:lvl w:ilvl="1" w:tplc="845AD262">
      <w:start w:val="1"/>
      <w:numFmt w:val="bullet"/>
      <w:lvlText w:val="o"/>
      <w:lvlJc w:val="left"/>
      <w:pPr>
        <w:ind w:left="1800" w:hanging="360"/>
      </w:pPr>
      <w:rPr>
        <w:rFonts w:hint="default" w:ascii="Courier New" w:hAnsi="Courier New"/>
      </w:rPr>
    </w:lvl>
    <w:lvl w:ilvl="2" w:tplc="812E2416">
      <w:start w:val="1"/>
      <w:numFmt w:val="bullet"/>
      <w:lvlText w:val=""/>
      <w:lvlJc w:val="left"/>
      <w:pPr>
        <w:ind w:left="2520" w:hanging="360"/>
      </w:pPr>
      <w:rPr>
        <w:rFonts w:hint="default" w:ascii="Wingdings" w:hAnsi="Wingdings"/>
      </w:rPr>
    </w:lvl>
    <w:lvl w:ilvl="3" w:tplc="B9825788">
      <w:start w:val="1"/>
      <w:numFmt w:val="bullet"/>
      <w:lvlText w:val=""/>
      <w:lvlJc w:val="left"/>
      <w:pPr>
        <w:ind w:left="3240" w:hanging="360"/>
      </w:pPr>
      <w:rPr>
        <w:rFonts w:hint="default" w:ascii="Symbol" w:hAnsi="Symbol"/>
      </w:rPr>
    </w:lvl>
    <w:lvl w:ilvl="4" w:tplc="892828EE">
      <w:start w:val="1"/>
      <w:numFmt w:val="bullet"/>
      <w:lvlText w:val="o"/>
      <w:lvlJc w:val="left"/>
      <w:pPr>
        <w:ind w:left="3960" w:hanging="360"/>
      </w:pPr>
      <w:rPr>
        <w:rFonts w:hint="default" w:ascii="Courier New" w:hAnsi="Courier New"/>
      </w:rPr>
    </w:lvl>
    <w:lvl w:ilvl="5" w:tplc="7E68F732">
      <w:start w:val="1"/>
      <w:numFmt w:val="bullet"/>
      <w:lvlText w:val=""/>
      <w:lvlJc w:val="left"/>
      <w:pPr>
        <w:ind w:left="4680" w:hanging="360"/>
      </w:pPr>
      <w:rPr>
        <w:rFonts w:hint="default" w:ascii="Wingdings" w:hAnsi="Wingdings"/>
      </w:rPr>
    </w:lvl>
    <w:lvl w:ilvl="6" w:tplc="04EC3AC6">
      <w:start w:val="1"/>
      <w:numFmt w:val="bullet"/>
      <w:lvlText w:val=""/>
      <w:lvlJc w:val="left"/>
      <w:pPr>
        <w:ind w:left="5400" w:hanging="360"/>
      </w:pPr>
      <w:rPr>
        <w:rFonts w:hint="default" w:ascii="Symbol" w:hAnsi="Symbol"/>
      </w:rPr>
    </w:lvl>
    <w:lvl w:ilvl="7" w:tplc="1E4CC67C">
      <w:start w:val="1"/>
      <w:numFmt w:val="bullet"/>
      <w:lvlText w:val="o"/>
      <w:lvlJc w:val="left"/>
      <w:pPr>
        <w:ind w:left="6120" w:hanging="360"/>
      </w:pPr>
      <w:rPr>
        <w:rFonts w:hint="default" w:ascii="Courier New" w:hAnsi="Courier New"/>
      </w:rPr>
    </w:lvl>
    <w:lvl w:ilvl="8" w:tplc="FA6CA8B4">
      <w:start w:val="1"/>
      <w:numFmt w:val="bullet"/>
      <w:lvlText w:val=""/>
      <w:lvlJc w:val="left"/>
      <w:pPr>
        <w:ind w:left="6840" w:hanging="360"/>
      </w:pPr>
      <w:rPr>
        <w:rFonts w:hint="default" w:ascii="Wingdings" w:hAnsi="Wingdings"/>
      </w:rPr>
    </w:lvl>
  </w:abstractNum>
  <w:abstractNum w:abstractNumId="4" w15:restartNumberingAfterBreak="0">
    <w:nsid w:val="3DF6DA4D"/>
    <w:multiLevelType w:val="hybridMultilevel"/>
    <w:tmpl w:val="FFFFFFFF"/>
    <w:lvl w:ilvl="0" w:tplc="0854CA3C">
      <w:start w:val="1"/>
      <w:numFmt w:val="bullet"/>
      <w:lvlText w:val=""/>
      <w:lvlJc w:val="left"/>
      <w:pPr>
        <w:ind w:left="720" w:hanging="360"/>
      </w:pPr>
      <w:rPr>
        <w:rFonts w:hint="default" w:ascii="Symbol" w:hAnsi="Symbol"/>
      </w:rPr>
    </w:lvl>
    <w:lvl w:ilvl="1" w:tplc="F6B065B0">
      <w:start w:val="1"/>
      <w:numFmt w:val="bullet"/>
      <w:lvlText w:val="o"/>
      <w:lvlJc w:val="left"/>
      <w:pPr>
        <w:ind w:left="1440" w:hanging="360"/>
      </w:pPr>
      <w:rPr>
        <w:rFonts w:hint="default" w:ascii="Courier New" w:hAnsi="Courier New"/>
      </w:rPr>
    </w:lvl>
    <w:lvl w:ilvl="2" w:tplc="7CC29F6A">
      <w:start w:val="1"/>
      <w:numFmt w:val="bullet"/>
      <w:lvlText w:val=""/>
      <w:lvlJc w:val="left"/>
      <w:pPr>
        <w:ind w:left="2160" w:hanging="360"/>
      </w:pPr>
      <w:rPr>
        <w:rFonts w:hint="default" w:ascii="Wingdings" w:hAnsi="Wingdings"/>
      </w:rPr>
    </w:lvl>
    <w:lvl w:ilvl="3" w:tplc="140A1922">
      <w:start w:val="1"/>
      <w:numFmt w:val="bullet"/>
      <w:lvlText w:val=""/>
      <w:lvlJc w:val="left"/>
      <w:pPr>
        <w:ind w:left="2880" w:hanging="360"/>
      </w:pPr>
      <w:rPr>
        <w:rFonts w:hint="default" w:ascii="Symbol" w:hAnsi="Symbol"/>
      </w:rPr>
    </w:lvl>
    <w:lvl w:ilvl="4" w:tplc="8D0ED6F4">
      <w:start w:val="1"/>
      <w:numFmt w:val="bullet"/>
      <w:lvlText w:val="o"/>
      <w:lvlJc w:val="left"/>
      <w:pPr>
        <w:ind w:left="3600" w:hanging="360"/>
      </w:pPr>
      <w:rPr>
        <w:rFonts w:hint="default" w:ascii="Courier New" w:hAnsi="Courier New"/>
      </w:rPr>
    </w:lvl>
    <w:lvl w:ilvl="5" w:tplc="DE2E0CD8">
      <w:start w:val="1"/>
      <w:numFmt w:val="bullet"/>
      <w:lvlText w:val=""/>
      <w:lvlJc w:val="left"/>
      <w:pPr>
        <w:ind w:left="4320" w:hanging="360"/>
      </w:pPr>
      <w:rPr>
        <w:rFonts w:hint="default" w:ascii="Wingdings" w:hAnsi="Wingdings"/>
      </w:rPr>
    </w:lvl>
    <w:lvl w:ilvl="6" w:tplc="26EA3BCA">
      <w:start w:val="1"/>
      <w:numFmt w:val="bullet"/>
      <w:lvlText w:val=""/>
      <w:lvlJc w:val="left"/>
      <w:pPr>
        <w:ind w:left="5040" w:hanging="360"/>
      </w:pPr>
      <w:rPr>
        <w:rFonts w:hint="default" w:ascii="Symbol" w:hAnsi="Symbol"/>
      </w:rPr>
    </w:lvl>
    <w:lvl w:ilvl="7" w:tplc="21AADA66">
      <w:start w:val="1"/>
      <w:numFmt w:val="bullet"/>
      <w:lvlText w:val="o"/>
      <w:lvlJc w:val="left"/>
      <w:pPr>
        <w:ind w:left="5760" w:hanging="360"/>
      </w:pPr>
      <w:rPr>
        <w:rFonts w:hint="default" w:ascii="Courier New" w:hAnsi="Courier New"/>
      </w:rPr>
    </w:lvl>
    <w:lvl w:ilvl="8" w:tplc="2E7801F2">
      <w:start w:val="1"/>
      <w:numFmt w:val="bullet"/>
      <w:lvlText w:val=""/>
      <w:lvlJc w:val="left"/>
      <w:pPr>
        <w:ind w:left="6480" w:hanging="360"/>
      </w:pPr>
      <w:rPr>
        <w:rFonts w:hint="default" w:ascii="Wingdings" w:hAnsi="Wingdings"/>
      </w:rPr>
    </w:lvl>
  </w:abstractNum>
  <w:abstractNum w:abstractNumId="5" w15:restartNumberingAfterBreak="0">
    <w:nsid w:val="4B11E59F"/>
    <w:multiLevelType w:val="hybridMultilevel"/>
    <w:tmpl w:val="FFFFFFFF"/>
    <w:lvl w:ilvl="0" w:tplc="BD46B428">
      <w:start w:val="1"/>
      <w:numFmt w:val="bullet"/>
      <w:lvlText w:val=""/>
      <w:lvlJc w:val="left"/>
      <w:pPr>
        <w:ind w:left="720" w:hanging="360"/>
      </w:pPr>
      <w:rPr>
        <w:rFonts w:hint="default" w:ascii="Symbol" w:hAnsi="Symbol"/>
      </w:rPr>
    </w:lvl>
    <w:lvl w:ilvl="1" w:tplc="E44E2F34">
      <w:start w:val="1"/>
      <w:numFmt w:val="bullet"/>
      <w:lvlText w:val="o"/>
      <w:lvlJc w:val="left"/>
      <w:pPr>
        <w:ind w:left="1440" w:hanging="360"/>
      </w:pPr>
      <w:rPr>
        <w:rFonts w:hint="default" w:ascii="Courier New" w:hAnsi="Courier New"/>
      </w:rPr>
    </w:lvl>
    <w:lvl w:ilvl="2" w:tplc="3A00A0D8">
      <w:start w:val="1"/>
      <w:numFmt w:val="bullet"/>
      <w:lvlText w:val=""/>
      <w:lvlJc w:val="left"/>
      <w:pPr>
        <w:ind w:left="2160" w:hanging="360"/>
      </w:pPr>
      <w:rPr>
        <w:rFonts w:hint="default" w:ascii="Wingdings" w:hAnsi="Wingdings"/>
      </w:rPr>
    </w:lvl>
    <w:lvl w:ilvl="3" w:tplc="F98E5AA6">
      <w:start w:val="1"/>
      <w:numFmt w:val="bullet"/>
      <w:lvlText w:val=""/>
      <w:lvlJc w:val="left"/>
      <w:pPr>
        <w:ind w:left="2880" w:hanging="360"/>
      </w:pPr>
      <w:rPr>
        <w:rFonts w:hint="default" w:ascii="Symbol" w:hAnsi="Symbol"/>
      </w:rPr>
    </w:lvl>
    <w:lvl w:ilvl="4" w:tplc="00D65340">
      <w:start w:val="1"/>
      <w:numFmt w:val="bullet"/>
      <w:lvlText w:val="o"/>
      <w:lvlJc w:val="left"/>
      <w:pPr>
        <w:ind w:left="3600" w:hanging="360"/>
      </w:pPr>
      <w:rPr>
        <w:rFonts w:hint="default" w:ascii="Courier New" w:hAnsi="Courier New"/>
      </w:rPr>
    </w:lvl>
    <w:lvl w:ilvl="5" w:tplc="53A2E852">
      <w:start w:val="1"/>
      <w:numFmt w:val="bullet"/>
      <w:lvlText w:val=""/>
      <w:lvlJc w:val="left"/>
      <w:pPr>
        <w:ind w:left="4320" w:hanging="360"/>
      </w:pPr>
      <w:rPr>
        <w:rFonts w:hint="default" w:ascii="Wingdings" w:hAnsi="Wingdings"/>
      </w:rPr>
    </w:lvl>
    <w:lvl w:ilvl="6" w:tplc="31D4ED1A">
      <w:start w:val="1"/>
      <w:numFmt w:val="bullet"/>
      <w:lvlText w:val=""/>
      <w:lvlJc w:val="left"/>
      <w:pPr>
        <w:ind w:left="5040" w:hanging="360"/>
      </w:pPr>
      <w:rPr>
        <w:rFonts w:hint="default" w:ascii="Symbol" w:hAnsi="Symbol"/>
      </w:rPr>
    </w:lvl>
    <w:lvl w:ilvl="7" w:tplc="AF085B90">
      <w:start w:val="1"/>
      <w:numFmt w:val="bullet"/>
      <w:lvlText w:val="o"/>
      <w:lvlJc w:val="left"/>
      <w:pPr>
        <w:ind w:left="5760" w:hanging="360"/>
      </w:pPr>
      <w:rPr>
        <w:rFonts w:hint="default" w:ascii="Courier New" w:hAnsi="Courier New"/>
      </w:rPr>
    </w:lvl>
    <w:lvl w:ilvl="8" w:tplc="3438C520">
      <w:start w:val="1"/>
      <w:numFmt w:val="bullet"/>
      <w:lvlText w:val=""/>
      <w:lvlJc w:val="left"/>
      <w:pPr>
        <w:ind w:left="6480" w:hanging="360"/>
      </w:pPr>
      <w:rPr>
        <w:rFonts w:hint="default" w:ascii="Wingdings" w:hAnsi="Wingdings"/>
      </w:rPr>
    </w:lvl>
  </w:abstractNum>
  <w:abstractNum w:abstractNumId="6" w15:restartNumberingAfterBreak="0">
    <w:nsid w:val="50C82474"/>
    <w:multiLevelType w:val="hybridMultilevel"/>
    <w:tmpl w:val="FFFFFFFF"/>
    <w:lvl w:ilvl="0" w:tplc="BEB6ED0C">
      <w:start w:val="1"/>
      <w:numFmt w:val="decimal"/>
      <w:lvlText w:val="%1."/>
      <w:lvlJc w:val="left"/>
      <w:pPr>
        <w:ind w:left="720" w:hanging="360"/>
      </w:pPr>
    </w:lvl>
    <w:lvl w:ilvl="1" w:tplc="71EC0340">
      <w:start w:val="1"/>
      <w:numFmt w:val="lowerLetter"/>
      <w:lvlText w:val="%2."/>
      <w:lvlJc w:val="left"/>
      <w:pPr>
        <w:ind w:left="1440" w:hanging="360"/>
      </w:pPr>
    </w:lvl>
    <w:lvl w:ilvl="2" w:tplc="226CDA74">
      <w:start w:val="1"/>
      <w:numFmt w:val="lowerRoman"/>
      <w:lvlText w:val="%3."/>
      <w:lvlJc w:val="right"/>
      <w:pPr>
        <w:ind w:left="2160" w:hanging="180"/>
      </w:pPr>
    </w:lvl>
    <w:lvl w:ilvl="3" w:tplc="1E3EBA1E">
      <w:start w:val="1"/>
      <w:numFmt w:val="decimal"/>
      <w:lvlText w:val="%4."/>
      <w:lvlJc w:val="left"/>
      <w:pPr>
        <w:ind w:left="2880" w:hanging="360"/>
      </w:pPr>
    </w:lvl>
    <w:lvl w:ilvl="4" w:tplc="954CEBC4">
      <w:start w:val="1"/>
      <w:numFmt w:val="lowerLetter"/>
      <w:lvlText w:val="%5."/>
      <w:lvlJc w:val="left"/>
      <w:pPr>
        <w:ind w:left="3600" w:hanging="360"/>
      </w:pPr>
    </w:lvl>
    <w:lvl w:ilvl="5" w:tplc="776C0ADE">
      <w:start w:val="1"/>
      <w:numFmt w:val="lowerRoman"/>
      <w:lvlText w:val="%6."/>
      <w:lvlJc w:val="right"/>
      <w:pPr>
        <w:ind w:left="4320" w:hanging="180"/>
      </w:pPr>
    </w:lvl>
    <w:lvl w:ilvl="6" w:tplc="535EA9DE">
      <w:start w:val="1"/>
      <w:numFmt w:val="decimal"/>
      <w:lvlText w:val="%7."/>
      <w:lvlJc w:val="left"/>
      <w:pPr>
        <w:ind w:left="5040" w:hanging="360"/>
      </w:pPr>
    </w:lvl>
    <w:lvl w:ilvl="7" w:tplc="58A41E82">
      <w:start w:val="1"/>
      <w:numFmt w:val="lowerLetter"/>
      <w:lvlText w:val="%8."/>
      <w:lvlJc w:val="left"/>
      <w:pPr>
        <w:ind w:left="5760" w:hanging="360"/>
      </w:pPr>
    </w:lvl>
    <w:lvl w:ilvl="8" w:tplc="D862C708">
      <w:start w:val="1"/>
      <w:numFmt w:val="lowerRoman"/>
      <w:lvlText w:val="%9."/>
      <w:lvlJc w:val="right"/>
      <w:pPr>
        <w:ind w:left="6480" w:hanging="180"/>
      </w:pPr>
    </w:lvl>
  </w:abstractNum>
  <w:abstractNum w:abstractNumId="7" w15:restartNumberingAfterBreak="0">
    <w:nsid w:val="703D70AC"/>
    <w:multiLevelType w:val="hybridMultilevel"/>
    <w:tmpl w:val="FFFFFFFF"/>
    <w:lvl w:ilvl="0" w:tplc="FD404C4E">
      <w:start w:val="1"/>
      <w:numFmt w:val="bullet"/>
      <w:lvlText w:val=""/>
      <w:lvlJc w:val="left"/>
      <w:pPr>
        <w:ind w:left="720" w:hanging="360"/>
      </w:pPr>
      <w:rPr>
        <w:rFonts w:hint="default" w:ascii="Symbol" w:hAnsi="Symbol"/>
      </w:rPr>
    </w:lvl>
    <w:lvl w:ilvl="1" w:tplc="E51E46F4">
      <w:start w:val="1"/>
      <w:numFmt w:val="bullet"/>
      <w:lvlText w:val="o"/>
      <w:lvlJc w:val="left"/>
      <w:pPr>
        <w:ind w:left="1440" w:hanging="360"/>
      </w:pPr>
      <w:rPr>
        <w:rFonts w:hint="default" w:ascii="Courier New" w:hAnsi="Courier New"/>
      </w:rPr>
    </w:lvl>
    <w:lvl w:ilvl="2" w:tplc="8BCE0172">
      <w:start w:val="1"/>
      <w:numFmt w:val="bullet"/>
      <w:lvlText w:val=""/>
      <w:lvlJc w:val="left"/>
      <w:pPr>
        <w:ind w:left="2160" w:hanging="360"/>
      </w:pPr>
      <w:rPr>
        <w:rFonts w:hint="default" w:ascii="Wingdings" w:hAnsi="Wingdings"/>
      </w:rPr>
    </w:lvl>
    <w:lvl w:ilvl="3" w:tplc="B49A094E">
      <w:start w:val="1"/>
      <w:numFmt w:val="bullet"/>
      <w:lvlText w:val=""/>
      <w:lvlJc w:val="left"/>
      <w:pPr>
        <w:ind w:left="2880" w:hanging="360"/>
      </w:pPr>
      <w:rPr>
        <w:rFonts w:hint="default" w:ascii="Symbol" w:hAnsi="Symbol"/>
      </w:rPr>
    </w:lvl>
    <w:lvl w:ilvl="4" w:tplc="60C4C09C">
      <w:start w:val="1"/>
      <w:numFmt w:val="bullet"/>
      <w:lvlText w:val="o"/>
      <w:lvlJc w:val="left"/>
      <w:pPr>
        <w:ind w:left="3600" w:hanging="360"/>
      </w:pPr>
      <w:rPr>
        <w:rFonts w:hint="default" w:ascii="Courier New" w:hAnsi="Courier New"/>
      </w:rPr>
    </w:lvl>
    <w:lvl w:ilvl="5" w:tplc="AEFA1D36">
      <w:start w:val="1"/>
      <w:numFmt w:val="bullet"/>
      <w:lvlText w:val=""/>
      <w:lvlJc w:val="left"/>
      <w:pPr>
        <w:ind w:left="4320" w:hanging="360"/>
      </w:pPr>
      <w:rPr>
        <w:rFonts w:hint="default" w:ascii="Wingdings" w:hAnsi="Wingdings"/>
      </w:rPr>
    </w:lvl>
    <w:lvl w:ilvl="6" w:tplc="F86C1334">
      <w:start w:val="1"/>
      <w:numFmt w:val="bullet"/>
      <w:lvlText w:val=""/>
      <w:lvlJc w:val="left"/>
      <w:pPr>
        <w:ind w:left="5040" w:hanging="360"/>
      </w:pPr>
      <w:rPr>
        <w:rFonts w:hint="default" w:ascii="Symbol" w:hAnsi="Symbol"/>
      </w:rPr>
    </w:lvl>
    <w:lvl w:ilvl="7" w:tplc="1B9A272A">
      <w:start w:val="1"/>
      <w:numFmt w:val="bullet"/>
      <w:lvlText w:val="o"/>
      <w:lvlJc w:val="left"/>
      <w:pPr>
        <w:ind w:left="5760" w:hanging="360"/>
      </w:pPr>
      <w:rPr>
        <w:rFonts w:hint="default" w:ascii="Courier New" w:hAnsi="Courier New"/>
      </w:rPr>
    </w:lvl>
    <w:lvl w:ilvl="8" w:tplc="C8C0283A">
      <w:start w:val="1"/>
      <w:numFmt w:val="bullet"/>
      <w:lvlText w:val=""/>
      <w:lvlJc w:val="left"/>
      <w:pPr>
        <w:ind w:left="6480" w:hanging="360"/>
      </w:pPr>
      <w:rPr>
        <w:rFonts w:hint="default" w:ascii="Wingdings" w:hAnsi="Wingdings"/>
      </w:rPr>
    </w:lvl>
  </w:abstractNum>
  <w:num w:numId="1" w16cid:durableId="37626208">
    <w:abstractNumId w:val="1"/>
  </w:num>
  <w:num w:numId="2" w16cid:durableId="743187554">
    <w:abstractNumId w:val="5"/>
  </w:num>
  <w:num w:numId="3" w16cid:durableId="547575667">
    <w:abstractNumId w:val="2"/>
  </w:num>
  <w:num w:numId="4" w16cid:durableId="487599061">
    <w:abstractNumId w:val="7"/>
  </w:num>
  <w:num w:numId="5" w16cid:durableId="1461801126">
    <w:abstractNumId w:val="4"/>
  </w:num>
  <w:num w:numId="6" w16cid:durableId="183636622">
    <w:abstractNumId w:val="3"/>
  </w:num>
  <w:num w:numId="7" w16cid:durableId="758406325">
    <w:abstractNumId w:val="0"/>
  </w:num>
  <w:num w:numId="8" w16cid:durableId="1270354859">
    <w:abstractNumId w:val="6"/>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F855E95"/>
    <w:rsid w:val="00102277"/>
    <w:rsid w:val="00141B4C"/>
    <w:rsid w:val="00193000"/>
    <w:rsid w:val="004D5C5F"/>
    <w:rsid w:val="0058C8F2"/>
    <w:rsid w:val="00A70A5D"/>
    <w:rsid w:val="00B03F9E"/>
    <w:rsid w:val="0144182C"/>
    <w:rsid w:val="0173DDBD"/>
    <w:rsid w:val="01761E69"/>
    <w:rsid w:val="0178D6E6"/>
    <w:rsid w:val="018C4AAB"/>
    <w:rsid w:val="01E58593"/>
    <w:rsid w:val="021EBA61"/>
    <w:rsid w:val="0240D720"/>
    <w:rsid w:val="024FAF21"/>
    <w:rsid w:val="026C2EC5"/>
    <w:rsid w:val="0286818A"/>
    <w:rsid w:val="0290BBD3"/>
    <w:rsid w:val="02CB1CCA"/>
    <w:rsid w:val="02F7D76B"/>
    <w:rsid w:val="03587F9A"/>
    <w:rsid w:val="038C66E3"/>
    <w:rsid w:val="03CB30A4"/>
    <w:rsid w:val="046671F5"/>
    <w:rsid w:val="04EF06CA"/>
    <w:rsid w:val="060A50DC"/>
    <w:rsid w:val="062B803D"/>
    <w:rsid w:val="0661D9F3"/>
    <w:rsid w:val="06A4A3FF"/>
    <w:rsid w:val="06E78149"/>
    <w:rsid w:val="0704C300"/>
    <w:rsid w:val="07054C9D"/>
    <w:rsid w:val="071ACE6B"/>
    <w:rsid w:val="072330E5"/>
    <w:rsid w:val="07BE38A7"/>
    <w:rsid w:val="0858324A"/>
    <w:rsid w:val="08828ED6"/>
    <w:rsid w:val="08D99B4A"/>
    <w:rsid w:val="09B1B3BF"/>
    <w:rsid w:val="0B22C080"/>
    <w:rsid w:val="0B38EA67"/>
    <w:rsid w:val="0B5A4EFF"/>
    <w:rsid w:val="0B91F1EA"/>
    <w:rsid w:val="0BF22D25"/>
    <w:rsid w:val="0C0B004D"/>
    <w:rsid w:val="0C52F0B4"/>
    <w:rsid w:val="0C57154C"/>
    <w:rsid w:val="0C73C43D"/>
    <w:rsid w:val="0C777EE3"/>
    <w:rsid w:val="0C913C8D"/>
    <w:rsid w:val="0D305E2F"/>
    <w:rsid w:val="0D38D175"/>
    <w:rsid w:val="0D884B9C"/>
    <w:rsid w:val="0D891E7A"/>
    <w:rsid w:val="0D9DB56F"/>
    <w:rsid w:val="0E876302"/>
    <w:rsid w:val="0EC9CD7C"/>
    <w:rsid w:val="0F89D5F6"/>
    <w:rsid w:val="0FAC7290"/>
    <w:rsid w:val="0FBCA91E"/>
    <w:rsid w:val="0FBF8F81"/>
    <w:rsid w:val="0FC93745"/>
    <w:rsid w:val="0FEA40EB"/>
    <w:rsid w:val="0FFAAAD6"/>
    <w:rsid w:val="10083CAA"/>
    <w:rsid w:val="10758464"/>
    <w:rsid w:val="10D66004"/>
    <w:rsid w:val="113224B8"/>
    <w:rsid w:val="116E4B42"/>
    <w:rsid w:val="11D6CD6C"/>
    <w:rsid w:val="12E25DEF"/>
    <w:rsid w:val="12ED4953"/>
    <w:rsid w:val="1305F213"/>
    <w:rsid w:val="131B5299"/>
    <w:rsid w:val="133B9A23"/>
    <w:rsid w:val="135E23DA"/>
    <w:rsid w:val="1367C21A"/>
    <w:rsid w:val="13A0E475"/>
    <w:rsid w:val="1402F0D8"/>
    <w:rsid w:val="14A2D982"/>
    <w:rsid w:val="14C4DD72"/>
    <w:rsid w:val="150E12FC"/>
    <w:rsid w:val="1615401F"/>
    <w:rsid w:val="1650E4FF"/>
    <w:rsid w:val="169F969E"/>
    <w:rsid w:val="1753B0B7"/>
    <w:rsid w:val="1755E0B2"/>
    <w:rsid w:val="175EC98A"/>
    <w:rsid w:val="176799E2"/>
    <w:rsid w:val="178358DF"/>
    <w:rsid w:val="1816AABA"/>
    <w:rsid w:val="1841C6D9"/>
    <w:rsid w:val="187BFB9E"/>
    <w:rsid w:val="1886D7E3"/>
    <w:rsid w:val="19470D57"/>
    <w:rsid w:val="1998D19A"/>
    <w:rsid w:val="19D89180"/>
    <w:rsid w:val="19FBD2BE"/>
    <w:rsid w:val="1A7644E8"/>
    <w:rsid w:val="1B3A9CC7"/>
    <w:rsid w:val="1B4CA774"/>
    <w:rsid w:val="1B8F1D12"/>
    <w:rsid w:val="1BA55664"/>
    <w:rsid w:val="1C0214B6"/>
    <w:rsid w:val="1C4A6B35"/>
    <w:rsid w:val="1C7A4AC1"/>
    <w:rsid w:val="1CB4EA1B"/>
    <w:rsid w:val="1CB7F0B0"/>
    <w:rsid w:val="1CF0236F"/>
    <w:rsid w:val="1D5AD1AD"/>
    <w:rsid w:val="1D7804A2"/>
    <w:rsid w:val="1D8486E7"/>
    <w:rsid w:val="1E223D6E"/>
    <w:rsid w:val="1E25C55C"/>
    <w:rsid w:val="1E6AA8F5"/>
    <w:rsid w:val="1E7FAA65"/>
    <w:rsid w:val="1EA78A7C"/>
    <w:rsid w:val="1EADA15D"/>
    <w:rsid w:val="1ED8BF9D"/>
    <w:rsid w:val="1EFB5BFD"/>
    <w:rsid w:val="1F05FCB5"/>
    <w:rsid w:val="1F361358"/>
    <w:rsid w:val="1FC3FDF2"/>
    <w:rsid w:val="1FCC2811"/>
    <w:rsid w:val="1FE44B50"/>
    <w:rsid w:val="1FEAB089"/>
    <w:rsid w:val="201B1DE1"/>
    <w:rsid w:val="202C9175"/>
    <w:rsid w:val="20378B9F"/>
    <w:rsid w:val="20419F50"/>
    <w:rsid w:val="20B7E3DE"/>
    <w:rsid w:val="211DD4CE"/>
    <w:rsid w:val="212AE9AF"/>
    <w:rsid w:val="212FE82B"/>
    <w:rsid w:val="21534A0B"/>
    <w:rsid w:val="218A414E"/>
    <w:rsid w:val="21F0F066"/>
    <w:rsid w:val="227EA193"/>
    <w:rsid w:val="229D733F"/>
    <w:rsid w:val="23158C6B"/>
    <w:rsid w:val="2324F20F"/>
    <w:rsid w:val="233EAFD6"/>
    <w:rsid w:val="239C5398"/>
    <w:rsid w:val="23BC1224"/>
    <w:rsid w:val="23DD0CA4"/>
    <w:rsid w:val="2489A84C"/>
    <w:rsid w:val="249F8C47"/>
    <w:rsid w:val="2516199E"/>
    <w:rsid w:val="2593D67B"/>
    <w:rsid w:val="25B2A41C"/>
    <w:rsid w:val="25B53646"/>
    <w:rsid w:val="25EB72FA"/>
    <w:rsid w:val="26E3A02A"/>
    <w:rsid w:val="2704E6AC"/>
    <w:rsid w:val="276A97AB"/>
    <w:rsid w:val="27C98D5A"/>
    <w:rsid w:val="280D0960"/>
    <w:rsid w:val="28419C1A"/>
    <w:rsid w:val="284B5B06"/>
    <w:rsid w:val="288B592D"/>
    <w:rsid w:val="28A0155C"/>
    <w:rsid w:val="28F817D8"/>
    <w:rsid w:val="29469C0C"/>
    <w:rsid w:val="2960D813"/>
    <w:rsid w:val="2961CBAB"/>
    <w:rsid w:val="29767282"/>
    <w:rsid w:val="2A543E5D"/>
    <w:rsid w:val="2A981C79"/>
    <w:rsid w:val="2AA5EE5E"/>
    <w:rsid w:val="2AE6222B"/>
    <w:rsid w:val="2AF36C74"/>
    <w:rsid w:val="2B13D75D"/>
    <w:rsid w:val="2B58866C"/>
    <w:rsid w:val="2B6C0D6A"/>
    <w:rsid w:val="2C06A4E6"/>
    <w:rsid w:val="2C4FC951"/>
    <w:rsid w:val="2CADCF5D"/>
    <w:rsid w:val="2CD16FEE"/>
    <w:rsid w:val="2CE71AA4"/>
    <w:rsid w:val="2CF11EAE"/>
    <w:rsid w:val="2D061AB7"/>
    <w:rsid w:val="2D3B34C2"/>
    <w:rsid w:val="2D600F26"/>
    <w:rsid w:val="2D8B9237"/>
    <w:rsid w:val="2E14C26C"/>
    <w:rsid w:val="2E2EB9E1"/>
    <w:rsid w:val="2E746B9C"/>
    <w:rsid w:val="2E8B09BB"/>
    <w:rsid w:val="2F0762E0"/>
    <w:rsid w:val="2F0A4479"/>
    <w:rsid w:val="2F28145C"/>
    <w:rsid w:val="2F720385"/>
    <w:rsid w:val="301C3B4F"/>
    <w:rsid w:val="301CC9D5"/>
    <w:rsid w:val="303DAE43"/>
    <w:rsid w:val="307FBDBE"/>
    <w:rsid w:val="31D1F51C"/>
    <w:rsid w:val="31FCA692"/>
    <w:rsid w:val="32218328"/>
    <w:rsid w:val="3282EF5E"/>
    <w:rsid w:val="32B57BBF"/>
    <w:rsid w:val="333F32B0"/>
    <w:rsid w:val="335C9FD3"/>
    <w:rsid w:val="3369E6D8"/>
    <w:rsid w:val="33965871"/>
    <w:rsid w:val="34442243"/>
    <w:rsid w:val="34BE3597"/>
    <w:rsid w:val="358C501A"/>
    <w:rsid w:val="35E1D550"/>
    <w:rsid w:val="36397B67"/>
    <w:rsid w:val="3667180A"/>
    <w:rsid w:val="36755643"/>
    <w:rsid w:val="36BC57A2"/>
    <w:rsid w:val="36D649F2"/>
    <w:rsid w:val="36FABD87"/>
    <w:rsid w:val="36FB60D6"/>
    <w:rsid w:val="37156292"/>
    <w:rsid w:val="37854CF9"/>
    <w:rsid w:val="37AAA6E5"/>
    <w:rsid w:val="37BB13F0"/>
    <w:rsid w:val="38F3A7E1"/>
    <w:rsid w:val="392348C6"/>
    <w:rsid w:val="39262327"/>
    <w:rsid w:val="39ECB553"/>
    <w:rsid w:val="3A35E05A"/>
    <w:rsid w:val="3B35B2CB"/>
    <w:rsid w:val="3BB4AF62"/>
    <w:rsid w:val="3C169D59"/>
    <w:rsid w:val="3C6F1793"/>
    <w:rsid w:val="3C804AD9"/>
    <w:rsid w:val="3CA1A29B"/>
    <w:rsid w:val="3CD1C4D9"/>
    <w:rsid w:val="3D2087FF"/>
    <w:rsid w:val="3DD8FAEB"/>
    <w:rsid w:val="3DD93279"/>
    <w:rsid w:val="3E0AEE22"/>
    <w:rsid w:val="3E3B8C9E"/>
    <w:rsid w:val="3E4E2ACC"/>
    <w:rsid w:val="3E6EAF34"/>
    <w:rsid w:val="3EDD67C2"/>
    <w:rsid w:val="3F38AA22"/>
    <w:rsid w:val="3F4F9EC2"/>
    <w:rsid w:val="3F767BEF"/>
    <w:rsid w:val="3FB52CAF"/>
    <w:rsid w:val="3FBC2ED5"/>
    <w:rsid w:val="400B99A3"/>
    <w:rsid w:val="405B19A3"/>
    <w:rsid w:val="4067789B"/>
    <w:rsid w:val="40AFB72F"/>
    <w:rsid w:val="40C8B06E"/>
    <w:rsid w:val="40CC6E1C"/>
    <w:rsid w:val="40D89263"/>
    <w:rsid w:val="41168BB3"/>
    <w:rsid w:val="41984D91"/>
    <w:rsid w:val="41A37656"/>
    <w:rsid w:val="41B65CDD"/>
    <w:rsid w:val="41FB4154"/>
    <w:rsid w:val="421903CB"/>
    <w:rsid w:val="4242B03E"/>
    <w:rsid w:val="42757502"/>
    <w:rsid w:val="42B19023"/>
    <w:rsid w:val="42E1C144"/>
    <w:rsid w:val="42EDD151"/>
    <w:rsid w:val="430040C2"/>
    <w:rsid w:val="43A3F134"/>
    <w:rsid w:val="43D24A45"/>
    <w:rsid w:val="43FEC0A6"/>
    <w:rsid w:val="441E62E7"/>
    <w:rsid w:val="446C20F0"/>
    <w:rsid w:val="44C9763E"/>
    <w:rsid w:val="45678A11"/>
    <w:rsid w:val="45B7FA74"/>
    <w:rsid w:val="46126B6F"/>
    <w:rsid w:val="4638F13C"/>
    <w:rsid w:val="46829C0C"/>
    <w:rsid w:val="46D8884C"/>
    <w:rsid w:val="473BC108"/>
    <w:rsid w:val="474B662A"/>
    <w:rsid w:val="476018AF"/>
    <w:rsid w:val="477375BE"/>
    <w:rsid w:val="485584C2"/>
    <w:rsid w:val="4870F955"/>
    <w:rsid w:val="4A84E945"/>
    <w:rsid w:val="4AF83568"/>
    <w:rsid w:val="4B28E976"/>
    <w:rsid w:val="4B33A421"/>
    <w:rsid w:val="4B633326"/>
    <w:rsid w:val="4B79994C"/>
    <w:rsid w:val="4CA011AD"/>
    <w:rsid w:val="4CD05893"/>
    <w:rsid w:val="4CEABD1E"/>
    <w:rsid w:val="4D0549CF"/>
    <w:rsid w:val="4D191AC3"/>
    <w:rsid w:val="4D7EFB06"/>
    <w:rsid w:val="4E47B29A"/>
    <w:rsid w:val="4E72C618"/>
    <w:rsid w:val="4E94AFCB"/>
    <w:rsid w:val="4EE19CBF"/>
    <w:rsid w:val="4F17C457"/>
    <w:rsid w:val="4F29A23B"/>
    <w:rsid w:val="4F5C20D8"/>
    <w:rsid w:val="4F653784"/>
    <w:rsid w:val="4FE9EB39"/>
    <w:rsid w:val="4FEBF377"/>
    <w:rsid w:val="50F370B7"/>
    <w:rsid w:val="51044BED"/>
    <w:rsid w:val="513BD547"/>
    <w:rsid w:val="51B9B7B4"/>
    <w:rsid w:val="51C473B7"/>
    <w:rsid w:val="51D31CA7"/>
    <w:rsid w:val="51DF8D4E"/>
    <w:rsid w:val="5283C47D"/>
    <w:rsid w:val="529C3D2E"/>
    <w:rsid w:val="52CBB89C"/>
    <w:rsid w:val="52FFE1C3"/>
    <w:rsid w:val="5307A068"/>
    <w:rsid w:val="53A2F656"/>
    <w:rsid w:val="541B8EA9"/>
    <w:rsid w:val="54AC4BE3"/>
    <w:rsid w:val="54C00336"/>
    <w:rsid w:val="54D77925"/>
    <w:rsid w:val="55007BB0"/>
    <w:rsid w:val="552A324A"/>
    <w:rsid w:val="5532F03E"/>
    <w:rsid w:val="55AE8E3B"/>
    <w:rsid w:val="55B3D7C7"/>
    <w:rsid w:val="55DEA05D"/>
    <w:rsid w:val="56055E8A"/>
    <w:rsid w:val="567DF89E"/>
    <w:rsid w:val="56936A38"/>
    <w:rsid w:val="56A78D5B"/>
    <w:rsid w:val="56BCEF49"/>
    <w:rsid w:val="56CA6D54"/>
    <w:rsid w:val="56F06636"/>
    <w:rsid w:val="5727E5A2"/>
    <w:rsid w:val="582DCC14"/>
    <w:rsid w:val="586BE52A"/>
    <w:rsid w:val="5968F7D8"/>
    <w:rsid w:val="59C32DB0"/>
    <w:rsid w:val="59DBB136"/>
    <w:rsid w:val="5A24BD79"/>
    <w:rsid w:val="5AF27B61"/>
    <w:rsid w:val="5BE71D94"/>
    <w:rsid w:val="5BF24660"/>
    <w:rsid w:val="5CCB1043"/>
    <w:rsid w:val="5CE05250"/>
    <w:rsid w:val="5DC277D1"/>
    <w:rsid w:val="5DC50546"/>
    <w:rsid w:val="5DD75027"/>
    <w:rsid w:val="5E0B7921"/>
    <w:rsid w:val="5E1F9D26"/>
    <w:rsid w:val="5E55AF8F"/>
    <w:rsid w:val="5E7E61D9"/>
    <w:rsid w:val="5F63067D"/>
    <w:rsid w:val="5F6974DE"/>
    <w:rsid w:val="5F855E95"/>
    <w:rsid w:val="5FD776F1"/>
    <w:rsid w:val="5FE97DA5"/>
    <w:rsid w:val="5FE9D85A"/>
    <w:rsid w:val="6099E1A0"/>
    <w:rsid w:val="60BCA1CA"/>
    <w:rsid w:val="6176C79B"/>
    <w:rsid w:val="61DF01BC"/>
    <w:rsid w:val="62244B03"/>
    <w:rsid w:val="626B149F"/>
    <w:rsid w:val="62956BE0"/>
    <w:rsid w:val="62C33E21"/>
    <w:rsid w:val="62FFCB71"/>
    <w:rsid w:val="638BD48C"/>
    <w:rsid w:val="63A511B3"/>
    <w:rsid w:val="63ACCBCB"/>
    <w:rsid w:val="63D4E892"/>
    <w:rsid w:val="64A04C24"/>
    <w:rsid w:val="64B968C9"/>
    <w:rsid w:val="64E0352D"/>
    <w:rsid w:val="64F3CC82"/>
    <w:rsid w:val="65FCDF54"/>
    <w:rsid w:val="660BA0A5"/>
    <w:rsid w:val="6677AF0C"/>
    <w:rsid w:val="668401B5"/>
    <w:rsid w:val="66E392A4"/>
    <w:rsid w:val="66EE25E5"/>
    <w:rsid w:val="679C0681"/>
    <w:rsid w:val="67A8EF24"/>
    <w:rsid w:val="67A9073B"/>
    <w:rsid w:val="67BAF4B6"/>
    <w:rsid w:val="67E9A626"/>
    <w:rsid w:val="684022F2"/>
    <w:rsid w:val="6872CF7F"/>
    <w:rsid w:val="695769CF"/>
    <w:rsid w:val="6A0F9C96"/>
    <w:rsid w:val="6A1E068E"/>
    <w:rsid w:val="6A53A9C5"/>
    <w:rsid w:val="6B390522"/>
    <w:rsid w:val="6B6B11B8"/>
    <w:rsid w:val="6B8C26F6"/>
    <w:rsid w:val="6BADDCED"/>
    <w:rsid w:val="6BC2D3EE"/>
    <w:rsid w:val="6BCA2337"/>
    <w:rsid w:val="6C6DEA70"/>
    <w:rsid w:val="6C9D6AA6"/>
    <w:rsid w:val="6CB18DE3"/>
    <w:rsid w:val="6CDE2FB7"/>
    <w:rsid w:val="6D8754AB"/>
    <w:rsid w:val="6DAE9919"/>
    <w:rsid w:val="6E03D93D"/>
    <w:rsid w:val="6E2FEFBC"/>
    <w:rsid w:val="6E52873B"/>
    <w:rsid w:val="6E932FD3"/>
    <w:rsid w:val="6F2D2F69"/>
    <w:rsid w:val="6F5D48AB"/>
    <w:rsid w:val="6F981181"/>
    <w:rsid w:val="6FBA7F37"/>
    <w:rsid w:val="6FBD265B"/>
    <w:rsid w:val="6FC04FFA"/>
    <w:rsid w:val="6FD96A3B"/>
    <w:rsid w:val="700CF253"/>
    <w:rsid w:val="70AEE68D"/>
    <w:rsid w:val="70EDACE6"/>
    <w:rsid w:val="71AAEE95"/>
    <w:rsid w:val="71DA4A67"/>
    <w:rsid w:val="71F6924E"/>
    <w:rsid w:val="724E7548"/>
    <w:rsid w:val="726307E7"/>
    <w:rsid w:val="726800A3"/>
    <w:rsid w:val="726B008E"/>
    <w:rsid w:val="72900F6F"/>
    <w:rsid w:val="729BCE36"/>
    <w:rsid w:val="7342D554"/>
    <w:rsid w:val="73ABD668"/>
    <w:rsid w:val="744D51AA"/>
    <w:rsid w:val="7450D605"/>
    <w:rsid w:val="7470AC06"/>
    <w:rsid w:val="7470C3FE"/>
    <w:rsid w:val="75D672D3"/>
    <w:rsid w:val="75E51733"/>
    <w:rsid w:val="75FB97A9"/>
    <w:rsid w:val="761599AE"/>
    <w:rsid w:val="767029FA"/>
    <w:rsid w:val="76ACF87F"/>
    <w:rsid w:val="76CF9D4A"/>
    <w:rsid w:val="7729515D"/>
    <w:rsid w:val="774991C9"/>
    <w:rsid w:val="7788B71E"/>
    <w:rsid w:val="7799E71D"/>
    <w:rsid w:val="785D73A5"/>
    <w:rsid w:val="786F778C"/>
    <w:rsid w:val="78B82E4A"/>
    <w:rsid w:val="78BAB53A"/>
    <w:rsid w:val="78EE0ABB"/>
    <w:rsid w:val="79A04351"/>
    <w:rsid w:val="7A440B18"/>
    <w:rsid w:val="7A47B522"/>
    <w:rsid w:val="7A5235D5"/>
    <w:rsid w:val="7AC4065E"/>
    <w:rsid w:val="7ACE0304"/>
    <w:rsid w:val="7AF64552"/>
    <w:rsid w:val="7B85FA50"/>
    <w:rsid w:val="7C040F96"/>
    <w:rsid w:val="7C1F1746"/>
    <w:rsid w:val="7C25DCB4"/>
    <w:rsid w:val="7C494654"/>
    <w:rsid w:val="7C4F1F18"/>
    <w:rsid w:val="7C62040A"/>
    <w:rsid w:val="7C86D371"/>
    <w:rsid w:val="7CDB3B21"/>
    <w:rsid w:val="7CE8D30D"/>
    <w:rsid w:val="7D2BDC3D"/>
    <w:rsid w:val="7D85A94E"/>
    <w:rsid w:val="7D91ECCB"/>
    <w:rsid w:val="7DAE291C"/>
    <w:rsid w:val="7DE1212F"/>
    <w:rsid w:val="7E07FBF2"/>
    <w:rsid w:val="7E14931C"/>
    <w:rsid w:val="7E7F2162"/>
    <w:rsid w:val="7EC02EC6"/>
    <w:rsid w:val="7ED7C828"/>
    <w:rsid w:val="7F656957"/>
    <w:rsid w:val="7FB9CBE4"/>
    <w:rsid w:val="7FDD6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55E95"/>
  <w15:chartTrackingRefBased/>
  <w15:docId w15:val="{FE76E80A-D63A-4A5B-9844-FA2A5D5C4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uiPriority w:val="99"/>
    <w:unhideWhenUsed/>
    <w:rsid w:val="303DAE43"/>
    <w:pPr>
      <w:tabs>
        <w:tab w:val="center" w:pos="4680"/>
        <w:tab w:val="right" w:pos="9360"/>
      </w:tabs>
      <w:spacing w:after="0" w:line="240" w:lineRule="auto"/>
    </w:pPr>
  </w:style>
  <w:style w:type="paragraph" w:styleId="Footer">
    <w:name w:val="footer"/>
    <w:basedOn w:val="Normal"/>
    <w:uiPriority w:val="99"/>
    <w:unhideWhenUsed/>
    <w:rsid w:val="303DAE43"/>
    <w:pPr>
      <w:tabs>
        <w:tab w:val="center" w:pos="4680"/>
        <w:tab w:val="right" w:pos="9360"/>
      </w:tabs>
      <w:spacing w:after="0" w:line="240" w:lineRule="auto"/>
    </w:pPr>
  </w:style>
  <w:style w:type="character" w:styleId="normaltextrun" w:customStyle="1">
    <w:name w:val="normaltextrun"/>
    <w:basedOn w:val="DefaultParagraphFont"/>
    <w:uiPriority w:val="1"/>
    <w:rsid w:val="303DAE43"/>
    <w:rPr>
      <w:rFonts w:asciiTheme="minorHAnsi" w:hAnsiTheme="minorHAnsi" w:eastAsiaTheme="minorEastAsia" w:cstheme="minorBidi"/>
      <w:sz w:val="24"/>
      <w:szCs w:val="24"/>
    </w:rPr>
  </w:style>
  <w:style w:type="character" w:styleId="Hyperlink">
    <w:name w:val="Hyperlink"/>
    <w:basedOn w:val="DefaultParagraphFont"/>
    <w:uiPriority w:val="99"/>
    <w:unhideWhenUsed/>
    <w:rsid w:val="303DAE43"/>
    <w:rPr>
      <w:color w:val="467886"/>
      <w:u w:val="single"/>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microsoft.com/office/2011/relationships/commentsExtended" Target="commentsExtended.xml" Id="rId13" /><Relationship Type="http://schemas.openxmlformats.org/officeDocument/2006/relationships/hyperlink" Target="https://www.gov.scot/publications/creating-hope-together-scotlands-suicide-prevention-strategy-2022-2032/pages/1/" TargetMode="Externa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www.gov.scot/publications/supporting-children-young-people-experiencing-mental-health-crisis/pages/1/" TargetMode="External" Id="rId17" /><Relationship Type="http://schemas.microsoft.com/office/2011/relationships/people" Target="people.xml" Id="rId25" /><Relationship Type="http://schemas.openxmlformats.org/officeDocument/2006/relationships/customXml" Target="../customXml/item2.xml" Id="rId2" /><Relationship Type="http://schemas.openxmlformats.org/officeDocument/2006/relationships/hyperlink" Target="https://www.gov.scot/publications/mental-health-strategy-2017-2027/" TargetMode="External" Id="rId16" /><Relationship Type="http://schemas.openxmlformats.org/officeDocument/2006/relationships/hyperlink" Target="https://www.youthlink.scot/wp-content/uploads/DG-Low-Level-MH-in-Schools-Research-Report.pdf" TargetMode="Externa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drive.google.com/file/d/1C-L09FsnATKeKMSdnrU5UCKJvOfthESa/view?pli=1" TargetMode="External" Id="rId11" /><Relationship Type="http://schemas.openxmlformats.org/officeDocument/2006/relationships/fontTable" Target="fontTable.xml" Id="rId24" /><Relationship Type="http://schemas.openxmlformats.org/officeDocument/2006/relationships/styles" Target="styles.xml" Id="rId5" /><Relationship Type="http://schemas.openxmlformats.org/officeDocument/2006/relationships/footer" Target="footer1.xml" Id="rId23" /><Relationship Type="http://schemas.openxmlformats.org/officeDocument/2006/relationships/hyperlink" Target="https://syp.org.uk/" TargetMode="External" Id="rId10" /><Relationship Type="http://schemas.openxmlformats.org/officeDocument/2006/relationships/hyperlink" Target="https://www.gov.scot/publications/creating-hope-together-scotlands-suicide-prevention-action-plan-2022-2025/pages/2/" TargetMode="External" Id="rId19" /><Relationship Type="http://schemas.openxmlformats.org/officeDocument/2006/relationships/numbering" Target="numbering.xml" Id="rId4" /><Relationship Type="http://schemas.openxmlformats.org/officeDocument/2006/relationships/endnotes" Target="endnotes.xml" Id="rId9" /><Relationship Type="http://schemas.microsoft.com/office/2016/09/relationships/commentsIds" Target="commentsIds.xml" Id="rId14" /><Relationship Type="http://schemas.openxmlformats.org/officeDocument/2006/relationships/header" Target="header1.xml" Id="rId22" /><Relationship Type="http://schemas.microsoft.com/office/2020/10/relationships/intelligence" Target="intelligence2.xml" Id="rId27"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0C75EB19B4EC428523F7B41F92D843" ma:contentTypeVersion="18" ma:contentTypeDescription="Create a new document." ma:contentTypeScope="" ma:versionID="90b6a27e165b20884661d78ec1717dc2">
  <xsd:schema xmlns:xsd="http://www.w3.org/2001/XMLSchema" xmlns:xs="http://www.w3.org/2001/XMLSchema" xmlns:p="http://schemas.microsoft.com/office/2006/metadata/properties" xmlns:ns2="c811ea19-4385-41ee-950c-716b9e65ea2c" xmlns:ns3="960336d3-da31-42b4-b1fb-f84d774de3af" targetNamespace="http://schemas.microsoft.com/office/2006/metadata/properties" ma:root="true" ma:fieldsID="ca58d862f02c86cd869184975dc54e25" ns2:_="" ns3:_="">
    <xsd:import namespace="c811ea19-4385-41ee-950c-716b9e65ea2c"/>
    <xsd:import namespace="960336d3-da31-42b4-b1fb-f84d774de3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Delet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1ea19-4385-41ee-950c-716b9e65e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76345e6-38e2-47aa-adc1-50c2337566d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Delete" ma:index="23" nillable="true" ma:displayName="Delete" ma:format="Dropdown" ma:internalName="Delete">
      <xsd:simpleType>
        <xsd:restriction base="dms:Text">
          <xsd:maxLength value="255"/>
        </xsd:restrictio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336d3-da31-42b4-b1fb-f84d774de3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f0bae43-4e95-4b8e-af44-3adabb3efef7}" ma:internalName="TaxCatchAll" ma:showField="CatchAllData" ma:web="960336d3-da31-42b4-b1fb-f84d774de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lete xmlns="c811ea19-4385-41ee-950c-716b9e65ea2c" xsi:nil="true"/>
    <TaxCatchAll xmlns="960336d3-da31-42b4-b1fb-f84d774de3af" xsi:nil="true"/>
    <lcf76f155ced4ddcb4097134ff3c332f xmlns="c811ea19-4385-41ee-950c-716b9e65ea2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F4EFED-F93F-4A99-A6EF-F14313807A7D}">
  <ds:schemaRefs>
    <ds:schemaRef ds:uri="http://schemas.microsoft.com/office/2006/metadata/contentType"/>
    <ds:schemaRef ds:uri="http://schemas.microsoft.com/office/2006/metadata/properties/metaAttributes"/>
    <ds:schemaRef ds:uri="http://www.w3.org/2000/xmlns/"/>
    <ds:schemaRef ds:uri="http://www.w3.org/2001/XMLSchema"/>
    <ds:schemaRef ds:uri="c811ea19-4385-41ee-950c-716b9e65ea2c"/>
    <ds:schemaRef ds:uri="960336d3-da31-42b4-b1fb-f84d774de3af"/>
  </ds:schemaRefs>
</ds:datastoreItem>
</file>

<file path=customXml/itemProps2.xml><?xml version="1.0" encoding="utf-8"?>
<ds:datastoreItem xmlns:ds="http://schemas.openxmlformats.org/officeDocument/2006/customXml" ds:itemID="{31384111-08AA-4147-B311-031E62EFC3F2}">
  <ds:schemaRefs>
    <ds:schemaRef ds:uri="http://schemas.microsoft.com/office/2006/metadata/properties"/>
    <ds:schemaRef ds:uri="http://www.w3.org/2000/xmlns/"/>
    <ds:schemaRef ds:uri="c811ea19-4385-41ee-950c-716b9e65ea2c"/>
    <ds:schemaRef ds:uri="http://www.w3.org/2001/XMLSchema-instance"/>
    <ds:schemaRef ds:uri="960336d3-da31-42b4-b1fb-f84d774de3af"/>
    <ds:schemaRef ds:uri="http://schemas.microsoft.com/office/infopath/2007/PartnerControls"/>
  </ds:schemaRefs>
</ds:datastoreItem>
</file>

<file path=customXml/itemProps3.xml><?xml version="1.0" encoding="utf-8"?>
<ds:datastoreItem xmlns:ds="http://schemas.openxmlformats.org/officeDocument/2006/customXml" ds:itemID="{32A8A918-0E19-48BA-B4EF-D7C8FBC0DF7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Beever</dc:creator>
  <cp:keywords/>
  <dc:description/>
  <cp:lastModifiedBy>Emily Beever</cp:lastModifiedBy>
  <cp:revision>4</cp:revision>
  <dcterms:created xsi:type="dcterms:W3CDTF">2026-02-12T08:35:00Z</dcterms:created>
  <dcterms:modified xsi:type="dcterms:W3CDTF">2026-02-20T20:50:12Z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0x010100D40C75EB19B4EC428523F7B41F92D843</vt:lpwstr>
  </property>
  <property fmtid="{D5CDD505-2E9C-101B-9397-08002B2CF9AE}" pid="3" name="MediaServiceImageTags">
    <vt:lpwstr/>
  </property>
</Properties>
</file>